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contextualSpacing/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附件：</w:t>
      </w:r>
    </w:p>
    <w:p>
      <w:pPr>
        <w:spacing w:line="600" w:lineRule="exact"/>
        <w:contextualSpacing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小微企业质量管理体系认证提升行动</w:t>
      </w:r>
    </w:p>
    <w:p>
      <w:pPr>
        <w:spacing w:line="600" w:lineRule="exact"/>
        <w:contextualSpacing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申 请 表</w:t>
      </w:r>
    </w:p>
    <w:tbl>
      <w:tblPr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222"/>
        <w:gridCol w:w="5145"/>
      </w:tblGrid>
      <w:tr>
        <w:trPr>
          <w:trHeight w:val="594" w:hRule="atLeast"/>
          <w:jc w:val="center"/>
        </w:trPr>
        <w:tc>
          <w:tcPr>
            <w:tcW w:w="23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44"/>
                <w:sz w:val="30"/>
                <w:szCs w:val="30"/>
              </w:rPr>
              <w:t>小微企业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44"/>
                <w:sz w:val="30"/>
                <w:szCs w:val="30"/>
              </w:rPr>
              <w:t>基本情况</w:t>
            </w:r>
          </w:p>
        </w:tc>
        <w:tc>
          <w:tcPr>
            <w:tcW w:w="2222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235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22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359" w:hRule="atLeast"/>
          <w:jc w:val="center"/>
        </w:trPr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2222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2222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主导产品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</w:tr>
      <w:tr>
        <w:trPr>
          <w:trHeight w:val="449" w:hRule="atLeast"/>
          <w:jc w:val="center"/>
        </w:trPr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2222" w:type="dxa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获得认证情况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bCs/>
                <w:kern w:val="44"/>
                <w:sz w:val="30"/>
                <w:szCs w:val="30"/>
              </w:rPr>
            </w:pPr>
          </w:p>
        </w:tc>
      </w:tr>
      <w:tr>
        <w:trPr>
          <w:trHeight w:val="8481" w:hRule="atLeast"/>
          <w:jc w:val="center"/>
        </w:trPr>
        <w:tc>
          <w:tcPr>
            <w:tcW w:w="23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企业简介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（内容包括：企业发展历程、主营业务、上一年度主营业收入、行业地位、员工总数、企业在质量管理中存在的主要问题及希望试点达到的效果等）</w:t>
            </w: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23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县（市、区）</w:t>
            </w:r>
          </w:p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市场监督管理局</w:t>
            </w: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项目名称：</w:t>
            </w:r>
          </w:p>
        </w:tc>
      </w:tr>
      <w:tr>
        <w:trPr>
          <w:trHeight w:val="838" w:hRule="atLeast"/>
          <w:jc w:val="center"/>
        </w:trPr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项目联系人：</w:t>
            </w:r>
          </w:p>
        </w:tc>
      </w:tr>
      <w:tr>
        <w:trPr>
          <w:trHeight w:val="849" w:hRule="atLeast"/>
          <w:jc w:val="center"/>
        </w:trPr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联系电话：</w:t>
            </w:r>
          </w:p>
        </w:tc>
      </w:tr>
      <w:tr>
        <w:trPr>
          <w:trHeight w:val="4075" w:hRule="atLeast"/>
          <w:jc w:val="center"/>
        </w:trPr>
        <w:tc>
          <w:tcPr>
            <w:tcW w:w="23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企业意见</w:t>
            </w: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ind w:firstLine="600" w:firstLineChars="200"/>
              <w:contextualSpacing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我公司自愿申请成为小微企业质量管理体系认证提升行动试点企业。</w:t>
            </w:r>
          </w:p>
          <w:p>
            <w:pPr>
              <w:spacing w:line="360" w:lineRule="auto"/>
              <w:ind w:right="600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</w:t>
            </w:r>
          </w:p>
          <w:p>
            <w:pPr>
              <w:spacing w:line="360" w:lineRule="auto"/>
              <w:ind w:right="600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法定代表人：          （盖章）</w:t>
            </w: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年   月   日   </w:t>
            </w:r>
          </w:p>
        </w:tc>
      </w:tr>
      <w:tr>
        <w:trPr>
          <w:trHeight w:val="2914" w:hRule="atLeast"/>
          <w:jc w:val="center"/>
        </w:trPr>
        <w:tc>
          <w:tcPr>
            <w:tcW w:w="23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县（市、区）局意见</w:t>
            </w: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（盖章）     </w:t>
            </w: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年   月   日   </w:t>
            </w:r>
          </w:p>
        </w:tc>
      </w:tr>
      <w:tr>
        <w:trPr>
          <w:trHeight w:val="3117" w:hRule="atLeast"/>
          <w:jc w:val="center"/>
        </w:trPr>
        <w:tc>
          <w:tcPr>
            <w:tcW w:w="23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市局意见</w:t>
            </w:r>
          </w:p>
        </w:tc>
        <w:tc>
          <w:tcPr>
            <w:tcW w:w="7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ordWrap w:val="0"/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（盖章）     </w:t>
            </w:r>
          </w:p>
          <w:p>
            <w:pPr>
              <w:spacing w:line="360" w:lineRule="auto"/>
              <w:contextualSpacing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月   日</w:t>
            </w:r>
          </w:p>
        </w:tc>
      </w:tr>
    </w:tbl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opLinePunct w:val="1"/>
        <w:spacing w:line="15" w:lineRule="auto"/>
        <w:outlineLvl w:val="9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 w:orient="landscape"/>
      <w:pgMar w:top="1440" w:right="1800" w:bottom="1440" w:left="1800" w:header="851" w:footer="992" w:gutter="0"/>
      <w:paperSrc w:first="0" w:oth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1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E4002EFF" w:usb1="C000247B" w:usb2="00000009" w:usb3="00000000" w:csb0="000001F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nherit">
    <w:altName w:val="hakuyoxingshu7000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C Schbk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274" w:firstLineChars="98"/>
      <w:rPr>
        <w:rStyle w:val="6"/>
        <w:rFonts w:hint="eastAsia"/>
        <w:b/>
        <w:color w:val="000000"/>
        <w:sz w:val="28"/>
      </w:rPr>
    </w:pPr>
    <w:r>
      <w:rPr>
        <w:rStyle w:val="6"/>
        <w:rFonts w:hint="eastAsia" w:ascii="宋体" w:hAnsi="宋体" w:eastAsia="宋体" w:cs="宋体"/>
        <w:b/>
        <w:color w:val="000000"/>
        <w:kern w:val="0"/>
        <w:sz w:val="28"/>
        <w:szCs w:val="21"/>
      </w:rPr>
      <w:t xml:space="preserve"> </w:t>
    </w:r>
    <w:r>
      <w:rPr>
        <w:rStyle w:val="6"/>
        <w:rFonts w:hint="eastAsia"/>
        <w:b/>
        <w:color w:val="000000"/>
        <w:kern w:val="0"/>
        <w:sz w:val="28"/>
        <w:szCs w:val="21"/>
      </w:rPr>
      <w:t xml:space="preserve">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character" w:styleId="7">
    <w:name w:val="Hyperlink"/>
    <w:basedOn w:val="5"/>
    <w:unhideWhenUsed/>
    <w:uiPriority w:val="99"/>
    <w:rPr>
      <w:color w:val="0563C1"/>
      <w:u w:val="single"/>
    </w:rPr>
  </w:style>
  <w:style w:type="character" w:customStyle="1" w:styleId="8">
    <w:name w:val="页眉 Char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2021-01-25T02:00:00Z</dcterms:created>
  <dc:creator>Administrator</dc:creator>
  <cp:lastModifiedBy>Administrator</cp:lastModifiedBy>
  <cp:lastPrinted>2021-03-09T01:27:00Z</cp:lastPrinted>
  <dcterms:modified xsi:type="dcterms:W3CDTF">2021-12-30T04:24:11Z</dcterms:modified>
  <dc:title>焦市监〔2021〕21号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