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关于转发《河南省知识产权局关于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组织开展2023年度知识产权服务品牌机构培育工作的通知》的通知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为贯彻落实《河南省知识产权创造保护运用 “十四五 ” 规划》，健全知识产权服务体系，培育一批品牌化的知识产权社会服务机构，树立标杆典型、培育新兴业态，引导知识产权服务业健康发展，组织开展知识产权服务品牌机构培育工作。现将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《河南省知识产权局关于组织开展2023年度知识产权服务品牌机构培育工作的通知》（豫知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47号）转发给你们，请按要求开展工作。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一、申请条件及材料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申请单位具备的条件以及具体提交申请材料的要求见省局通知（见附件1）。各县（市）区知识产权管理部门受理申请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单位申请，审核后填写《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知识产权服务品牌机构培育工作汇总表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》（见附件2），并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二、申报时间和要求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各县（市）区知识产权管理部门于10月8日前将申请材料报送至焦作市知识产权维权保护中心，包括：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纸质版申请材料一式3份，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于申请截止日期前报送焦作市知识产权维权保护中心（统一用A4纸双面打印，按申报书要求顺序装订成册，平装订），同时报送电子申请材料至焦作市知识产权维权保护中心邮箱。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纸质版《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知识产权服务品牌机构培育工作汇总表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》1份，加盖各县（市）区知识产权管理部门公章，电子版《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知识产权服务品牌机构培育工作单位汇总表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）1份，并发送至邮箱。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联系人：李妍  郑梓彤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联系电话：3569873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instrText xml:space="preserve"> HYPERLINK "mailto:jzzscq@126.com" 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jzzscq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@126.co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地址：焦作市解放区丰收路169号西配楼108号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：1.河南省知识产权局关于组织开展2023年度知识产权服务品牌机构培育工作的通知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2.知识产权服务品牌机构培育工作单位汇总表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焦作市知识产权维权保护中心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2023年9月27日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95DEB"/>
    <w:multiLevelType w:val="singleLevel"/>
    <w:tmpl w:val="47A95D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WE0ZDk1MzFlMWM1NzFkMTdiZTdkNzBhYmIzYmEifQ=="/>
  </w:docVars>
  <w:rsids>
    <w:rsidRoot w:val="77897D3B"/>
    <w:rsid w:val="000C548B"/>
    <w:rsid w:val="14540C9E"/>
    <w:rsid w:val="449344A5"/>
    <w:rsid w:val="4D735E26"/>
    <w:rsid w:val="540E49CE"/>
    <w:rsid w:val="5E8F7DB5"/>
    <w:rsid w:val="61133E1C"/>
    <w:rsid w:val="63C567C3"/>
    <w:rsid w:val="77897D3B"/>
    <w:rsid w:val="7F7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2023-09-26T16:03:00Z</dcterms:created>
  <dc:creator>剪刀石头布</dc:creator>
  <cp:lastModifiedBy>uos</cp:lastModifiedBy>
  <cp:lastPrinted>2023-09-27T16:45:00Z</cp:lastPrinted>
  <dcterms:modified xsi:type="dcterms:W3CDTF">2023-09-28T15:22:28Z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2B3CEB4EABA4428BB8F71607D587BCD3_11</vt:lpwstr>
  </property>
</Properties>
</file>