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D0AD7">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D0AD7">
              <w:rPr>
                <w:rFonts w:hint="eastAsia"/>
              </w:rPr>
              <w:t>4108</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0AD7">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D0AD7">
        <w:rPr>
          <w:rFonts w:hint="eastAsia"/>
          <w:lang w:val="fr-FR"/>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CD0AD7">
        <w:rPr>
          <w:rFonts w:hint="eastAsia"/>
        </w:rPr>
        <w:t>2024</w:t>
      </w:r>
      <w:r w:rsidR="00087A77">
        <w:fldChar w:fldCharType="end"/>
      </w:r>
      <w:bookmarkEnd w:id="7"/>
    </w:p>
    <w:p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93998">
        <w:rPr>
          <w:rFonts w:hAnsi="黑体"/>
        </w:rPr>
        <w:t> </w:t>
      </w:r>
      <w:r w:rsidR="00B93998">
        <w:rPr>
          <w:rFonts w:hAnsi="黑体"/>
        </w:rPr>
        <w:t> </w:t>
      </w:r>
      <w:r w:rsidR="00B93998">
        <w:rPr>
          <w:rFonts w:hAnsi="黑体"/>
        </w:rPr>
        <w:t> </w:t>
      </w:r>
      <w:r w:rsidR="00B93998">
        <w:rPr>
          <w:rFonts w:hAnsi="黑体"/>
        </w:rPr>
        <w:t> </w:t>
      </w:r>
      <w:r w:rsidR="00B93998">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3C5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4189D">
        <w:rPr>
          <w:rFonts w:hint="eastAsia"/>
        </w:rPr>
        <w:t>博物馆宣传教育活动规范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D0AD7">
        <w:rPr>
          <w:rFonts w:hAnsi="黑体" w:hint="eastAsia"/>
          <w:w w:val="100"/>
          <w:sz w:val="28"/>
        </w:rPr>
        <w:t>焦作市市场监督管理局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ECC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B92E4D" w:rsidRDefault="00B92E4D" w:rsidP="00B92E4D">
      <w:pPr>
        <w:pStyle w:val="affffff2"/>
        <w:spacing w:after="468"/>
        <w:rPr>
          <w:rFonts w:hint="eastAsia"/>
        </w:rPr>
      </w:pPr>
      <w:bookmarkStart w:id="21" w:name="BookMark1"/>
      <w:r w:rsidRPr="00B92E4D">
        <w:rPr>
          <w:rFonts w:hint="eastAsia"/>
          <w:spacing w:val="320"/>
        </w:rPr>
        <w:lastRenderedPageBreak/>
        <w:t>目</w:t>
      </w:r>
      <w:r>
        <w:rPr>
          <w:rFonts w:hint="eastAsia"/>
        </w:rPr>
        <w:t>次</w:t>
      </w:r>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r w:rsidRPr="00B92E4D">
        <w:fldChar w:fldCharType="begin"/>
      </w:r>
      <w:r w:rsidRPr="00B92E4D">
        <w:instrText xml:space="preserve"> TOC \o "1-1" \h </w:instrText>
      </w:r>
      <w:r w:rsidRPr="00B92E4D">
        <w:fldChar w:fldCharType="separate"/>
      </w:r>
      <w:hyperlink w:anchor="_Toc179555316" w:history="1">
        <w:r w:rsidRPr="00B92E4D">
          <w:rPr>
            <w:rStyle w:val="affffffe"/>
            <w:rFonts w:hint="eastAsia"/>
            <w:noProof/>
          </w:rPr>
          <w:t>前言</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_Toc179555316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II</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17" w:history="1">
        <w:r w:rsidRPr="00B92E4D">
          <w:rPr>
            <w:rStyle w:val="affffffe"/>
            <w:rFonts w:hint="eastAsia"/>
            <w:noProof/>
          </w:rPr>
          <w:t>1</w:t>
        </w:r>
        <w:r>
          <w:rPr>
            <w:rStyle w:val="affffffe"/>
            <w:noProof/>
          </w:rPr>
          <w:t xml:space="preserve"> </w:t>
        </w:r>
        <w:r w:rsidRPr="00B92E4D">
          <w:rPr>
            <w:rStyle w:val="affffffe"/>
            <w:rFonts w:hint="eastAsia"/>
            <w:noProof/>
          </w:rPr>
          <w:t xml:space="preserve"> 范围</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_Toc179555317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1</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18" w:history="1">
        <w:r w:rsidRPr="00B92E4D">
          <w:rPr>
            <w:rStyle w:val="affffffe"/>
            <w:rFonts w:hint="eastAsia"/>
            <w:noProof/>
          </w:rPr>
          <w:t>2</w:t>
        </w:r>
        <w:r>
          <w:rPr>
            <w:rStyle w:val="affffffe"/>
            <w:noProof/>
          </w:rPr>
          <w:t xml:space="preserve"> </w:t>
        </w:r>
        <w:r w:rsidRPr="00B92E4D">
          <w:rPr>
            <w:rStyle w:val="affffffe"/>
            <w:rFonts w:hint="eastAsia"/>
            <w:noProof/>
          </w:rPr>
          <w:t xml:space="preserve"> 规范性引用文件</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_Toc179555318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1</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19" w:history="1">
        <w:r w:rsidRPr="00B92E4D">
          <w:rPr>
            <w:rStyle w:val="affffffe"/>
            <w:rFonts w:hint="eastAsia"/>
            <w:noProof/>
          </w:rPr>
          <w:t>3</w:t>
        </w:r>
        <w:r>
          <w:rPr>
            <w:rStyle w:val="affffffe"/>
            <w:noProof/>
          </w:rPr>
          <w:t xml:space="preserve"> </w:t>
        </w:r>
        <w:r w:rsidRPr="00B92E4D">
          <w:rPr>
            <w:rStyle w:val="affffffe"/>
            <w:rFonts w:hint="eastAsia"/>
            <w:noProof/>
          </w:rPr>
          <w:t xml:space="preserve"> 术语和定义</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_Toc179555319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1</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20" w:history="1">
        <w:r w:rsidRPr="00B92E4D">
          <w:rPr>
            <w:rStyle w:val="affffffe"/>
            <w:rFonts w:hint="eastAsia"/>
            <w:noProof/>
          </w:rPr>
          <w:t>4</w:t>
        </w:r>
        <w:r>
          <w:rPr>
            <w:rStyle w:val="affffffe"/>
            <w:noProof/>
          </w:rPr>
          <w:t xml:space="preserve"> </w:t>
        </w:r>
        <w:r w:rsidRPr="00B92E4D">
          <w:rPr>
            <w:rStyle w:val="affffffe"/>
            <w:rFonts w:hint="eastAsia"/>
            <w:noProof/>
          </w:rPr>
          <w:t xml:space="preserve"> 开展宣传教育活动基本原则和要求</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_Toc179555320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1</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21" w:history="1">
        <w:r w:rsidRPr="00B92E4D">
          <w:rPr>
            <w:rStyle w:val="affffffe"/>
            <w:rFonts w:hint="eastAsia"/>
            <w:noProof/>
          </w:rPr>
          <w:t>5</w:t>
        </w:r>
        <w:r>
          <w:rPr>
            <w:rStyle w:val="affffffe"/>
            <w:noProof/>
          </w:rPr>
          <w:t xml:space="preserve"> </w:t>
        </w:r>
        <w:r w:rsidRPr="00B92E4D">
          <w:rPr>
            <w:rStyle w:val="affffffe"/>
            <w:rFonts w:hint="eastAsia"/>
            <w:noProof/>
          </w:rPr>
          <w:t xml:space="preserve"> 宣传教育专员</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_Toc179555321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2</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22" w:history="1">
        <w:r w:rsidRPr="00B92E4D">
          <w:rPr>
            <w:rStyle w:val="affffffe"/>
            <w:rFonts w:hint="eastAsia"/>
            <w:noProof/>
          </w:rPr>
          <w:t>6</w:t>
        </w:r>
        <w:r>
          <w:rPr>
            <w:rStyle w:val="affffffe"/>
            <w:noProof/>
          </w:rPr>
          <w:t xml:space="preserve"> </w:t>
        </w:r>
        <w:r w:rsidRPr="00B92E4D">
          <w:rPr>
            <w:rStyle w:val="affffffe"/>
            <w:rFonts w:hint="eastAsia"/>
            <w:noProof/>
          </w:rPr>
          <w:t xml:space="preserve"> 宣传教育活动类型</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_Toc179555322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3</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23" w:history="1">
        <w:r w:rsidRPr="00B92E4D">
          <w:rPr>
            <w:rStyle w:val="affffffe"/>
            <w:rFonts w:hint="eastAsia"/>
            <w:noProof/>
          </w:rPr>
          <w:t>7</w:t>
        </w:r>
        <w:r>
          <w:rPr>
            <w:rStyle w:val="affffffe"/>
            <w:noProof/>
          </w:rPr>
          <w:t xml:space="preserve"> </w:t>
        </w:r>
        <w:r w:rsidRPr="00B92E4D">
          <w:rPr>
            <w:rStyle w:val="affffffe"/>
            <w:rFonts w:hint="eastAsia"/>
            <w:noProof/>
          </w:rPr>
          <w:t xml:space="preserve"> 宣传教育活动流程</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_Toc179555323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4</w:t>
        </w:r>
        <w:r w:rsidRPr="00B92E4D">
          <w:rPr>
            <w:rFonts w:hint="eastAsia"/>
            <w:noProof/>
          </w:rPr>
          <w:fldChar w:fldCharType="end"/>
        </w:r>
      </w:hyperlink>
    </w:p>
    <w:p w:rsidR="00B92E4D" w:rsidRPr="00B92E4D" w:rsidRDefault="00B92E4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5324" w:history="1">
        <w:r w:rsidRPr="00B92E4D">
          <w:rPr>
            <w:rStyle w:val="affffffe"/>
            <w:rFonts w:hint="eastAsia"/>
            <w:noProof/>
          </w:rPr>
          <w:t>8</w:t>
        </w:r>
        <w:r>
          <w:rPr>
            <w:rStyle w:val="affffffe"/>
            <w:noProof/>
          </w:rPr>
          <w:t xml:space="preserve"> </w:t>
        </w:r>
        <w:r w:rsidRPr="00B92E4D">
          <w:rPr>
            <w:rStyle w:val="affffffe"/>
            <w:rFonts w:hint="eastAsia"/>
            <w:noProof/>
          </w:rPr>
          <w:t xml:space="preserve"> 投诉处理与改进</w:t>
        </w:r>
        <w:r w:rsidRPr="00B92E4D">
          <w:rPr>
            <w:rFonts w:hint="eastAsia"/>
            <w:noProof/>
          </w:rPr>
          <w:tab/>
        </w:r>
        <w:r w:rsidRPr="00B92E4D">
          <w:rPr>
            <w:rFonts w:hint="eastAsia"/>
            <w:noProof/>
          </w:rPr>
          <w:fldChar w:fldCharType="begin"/>
        </w:r>
        <w:r w:rsidRPr="00B92E4D">
          <w:rPr>
            <w:rFonts w:hint="eastAsia"/>
            <w:noProof/>
          </w:rPr>
          <w:instrText xml:space="preserve"> </w:instrText>
        </w:r>
        <w:r w:rsidRPr="00B92E4D">
          <w:rPr>
            <w:noProof/>
          </w:rPr>
          <w:instrText>PAGEREF _Toc179555324 \h</w:instrText>
        </w:r>
        <w:r w:rsidRPr="00B92E4D">
          <w:rPr>
            <w:rFonts w:hint="eastAsia"/>
            <w:noProof/>
          </w:rPr>
          <w:instrText xml:space="preserve"> </w:instrText>
        </w:r>
        <w:r w:rsidRPr="00B92E4D">
          <w:rPr>
            <w:rFonts w:hint="eastAsia"/>
            <w:noProof/>
          </w:rPr>
        </w:r>
        <w:r w:rsidRPr="00B92E4D">
          <w:rPr>
            <w:noProof/>
          </w:rPr>
          <w:fldChar w:fldCharType="separate"/>
        </w:r>
        <w:r w:rsidRPr="00B92E4D">
          <w:rPr>
            <w:noProof/>
          </w:rPr>
          <w:t>5</w:t>
        </w:r>
        <w:r w:rsidRPr="00B92E4D">
          <w:rPr>
            <w:rFonts w:hint="eastAsia"/>
            <w:noProof/>
          </w:rPr>
          <w:fldChar w:fldCharType="end"/>
        </w:r>
      </w:hyperlink>
    </w:p>
    <w:p w:rsidR="00B92E4D" w:rsidRPr="00B92E4D" w:rsidRDefault="00B92E4D" w:rsidP="00B92E4D">
      <w:pPr>
        <w:pStyle w:val="affffff2"/>
        <w:spacing w:after="468"/>
        <w:sectPr w:rsidR="00B92E4D" w:rsidRPr="00B92E4D" w:rsidSect="00CD0AD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92E4D">
        <w:fldChar w:fldCharType="end"/>
      </w:r>
    </w:p>
    <w:p w:rsidR="00CD0AD7" w:rsidRDefault="00CD0AD7" w:rsidP="00CD0AD7">
      <w:pPr>
        <w:pStyle w:val="a6"/>
        <w:spacing w:before="900" w:after="468"/>
      </w:pPr>
      <w:bookmarkStart w:id="22" w:name="BookMark2"/>
      <w:bookmarkStart w:id="23" w:name="_Toc179555316"/>
      <w:bookmarkEnd w:id="21"/>
      <w:r w:rsidRPr="00CD0AD7">
        <w:rPr>
          <w:rFonts w:hint="eastAsia"/>
          <w:spacing w:val="320"/>
        </w:rPr>
        <w:lastRenderedPageBreak/>
        <w:t>前</w:t>
      </w:r>
      <w:r>
        <w:rPr>
          <w:rFonts w:hint="eastAsia"/>
        </w:rPr>
        <w:t>言</w:t>
      </w:r>
      <w:bookmarkEnd w:id="23"/>
    </w:p>
    <w:p w:rsidR="00CD0AD7" w:rsidRDefault="00CD0AD7" w:rsidP="00CD0AD7">
      <w:pPr>
        <w:pStyle w:val="affffb"/>
        <w:ind w:firstLine="420"/>
      </w:pPr>
      <w:r>
        <w:rPr>
          <w:rFonts w:hint="eastAsia"/>
        </w:rPr>
        <w:t>本文件按照GB/T 1.1—2020《标准化工作导则  第1部分：标准化文件的结构和起草规则》的规定起草。</w:t>
      </w:r>
    </w:p>
    <w:p w:rsidR="00CD0AD7" w:rsidRDefault="00CD0AD7" w:rsidP="00CD0AD7">
      <w:pPr>
        <w:pStyle w:val="affffb"/>
        <w:ind w:firstLine="420"/>
      </w:pPr>
      <w:r>
        <w:rPr>
          <w:rFonts w:hint="eastAsia"/>
        </w:rPr>
        <w:t>本文件由焦作市文化广电和旅游局提出。</w:t>
      </w:r>
    </w:p>
    <w:p w:rsidR="00CD0AD7" w:rsidRDefault="00CD0AD7" w:rsidP="00CD0AD7">
      <w:pPr>
        <w:pStyle w:val="affffb"/>
        <w:ind w:firstLine="420"/>
      </w:pPr>
      <w:r>
        <w:rPr>
          <w:rFonts w:hint="eastAsia"/>
        </w:rPr>
        <w:t>本文件由焦作市文化广电和旅游局归口。</w:t>
      </w:r>
    </w:p>
    <w:p w:rsidR="00CD0AD7" w:rsidRDefault="00CD0AD7" w:rsidP="00CD0AD7">
      <w:pPr>
        <w:pStyle w:val="affffb"/>
        <w:ind w:firstLine="420"/>
      </w:pPr>
      <w:r>
        <w:rPr>
          <w:rFonts w:hint="eastAsia"/>
        </w:rPr>
        <w:t>本文件起草单位：沁阳市文物保护中心（博物馆）</w:t>
      </w:r>
    </w:p>
    <w:p w:rsidR="00CD0AD7" w:rsidRDefault="00CD0AD7" w:rsidP="00CD0AD7">
      <w:pPr>
        <w:pStyle w:val="affffb"/>
        <w:ind w:firstLine="420"/>
      </w:pPr>
      <w:r>
        <w:rPr>
          <w:rFonts w:hint="eastAsia"/>
        </w:rPr>
        <w:t>本文件主要起草人：张红军  任静雯  宋婷  庞红琳  左莉  董佩</w:t>
      </w:r>
    </w:p>
    <w:p w:rsidR="00CD0AD7" w:rsidRPr="00CD0AD7" w:rsidRDefault="00CD0AD7" w:rsidP="00CD0AD7">
      <w:pPr>
        <w:pStyle w:val="affffb"/>
        <w:ind w:firstLine="420"/>
      </w:pPr>
    </w:p>
    <w:p w:rsidR="00CD0AD7" w:rsidRPr="00CD0AD7" w:rsidRDefault="00CD0AD7" w:rsidP="00CD0AD7">
      <w:pPr>
        <w:pStyle w:val="affffb"/>
        <w:ind w:firstLine="420"/>
        <w:sectPr w:rsidR="00CD0AD7" w:rsidRPr="00CD0AD7" w:rsidSect="00B92E4D">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hint="eastAsia"/>
          <w:sz w:val="32"/>
          <w:szCs w:val="32"/>
        </w:rPr>
      </w:pPr>
      <w:bookmarkStart w:id="24" w:name="BookMark4"/>
      <w:bookmarkEnd w:id="22"/>
    </w:p>
    <w:p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5540ADBBCFB4BD28A02A1F2E0163633"/>
        </w:placeholder>
      </w:sdtPr>
      <w:sdtContent>
        <w:bookmarkStart w:id="25" w:name="NEW_STAND_NAME" w:displacedByCustomXml="prev"/>
        <w:p w:rsidR="00F26B7E" w:rsidRPr="00F26B7E" w:rsidRDefault="00CD0AD7" w:rsidP="00C4189D">
          <w:pPr>
            <w:pStyle w:val="afffffffff8"/>
            <w:spacing w:beforeLines="1" w:before="3" w:afterLines="220" w:after="686"/>
            <w:rPr>
              <w:rFonts w:hint="eastAsia"/>
            </w:rPr>
          </w:pPr>
          <w:r>
            <w:rPr>
              <w:rFonts w:hint="eastAsia"/>
            </w:rPr>
            <w:t>博物馆宣传教育活动规范</w:t>
          </w:r>
        </w:p>
      </w:sdtContent>
    </w:sdt>
    <w:bookmarkEnd w:id="25" w:displacedByCustomXml="prev"/>
    <w:p w:rsidR="00E2552F" w:rsidRDefault="00E2552F" w:rsidP="000B0D75">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79555317"/>
      <w:r>
        <w:rPr>
          <w:rFonts w:hint="eastAsia"/>
        </w:rPr>
        <w:t>范围</w:t>
      </w:r>
      <w:bookmarkEnd w:id="26"/>
      <w:bookmarkEnd w:id="27"/>
      <w:bookmarkEnd w:id="28"/>
      <w:bookmarkEnd w:id="29"/>
      <w:bookmarkEnd w:id="30"/>
      <w:bookmarkEnd w:id="31"/>
      <w:bookmarkEnd w:id="32"/>
      <w:bookmarkEnd w:id="33"/>
      <w:bookmarkEnd w:id="34"/>
      <w:bookmarkEnd w:id="35"/>
    </w:p>
    <w:p w:rsidR="000B0D75" w:rsidRDefault="000B0D75" w:rsidP="008B0C9C">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本文件规定了博物馆宣传</w:t>
      </w:r>
      <w:r w:rsidR="00E44920">
        <w:rPr>
          <w:rFonts w:hint="eastAsia"/>
        </w:rPr>
        <w:t>教育活动的术语和定义、基本原则和要求、宣传教育专员、活动类型、活动流程、活动质量管理等。</w:t>
      </w:r>
    </w:p>
    <w:p w:rsidR="00E44920" w:rsidRDefault="00E44920" w:rsidP="008B0C9C">
      <w:pPr>
        <w:pStyle w:val="affffb"/>
        <w:ind w:firstLine="420"/>
      </w:pPr>
      <w:r>
        <w:rPr>
          <w:rFonts w:hint="eastAsia"/>
        </w:rPr>
        <w:t>本文件适用于焦作市区域博物馆宣传教育活动。</w:t>
      </w:r>
    </w:p>
    <w:p w:rsidR="00E2552F" w:rsidRDefault="000B0D75" w:rsidP="00E44920">
      <w:pPr>
        <w:pStyle w:val="affc"/>
        <w:spacing w:before="312" w:after="312"/>
      </w:pPr>
      <w:bookmarkStart w:id="41" w:name="_Toc26718931"/>
      <w:bookmarkStart w:id="42" w:name="_Toc26986531"/>
      <w:bookmarkStart w:id="43" w:name="_Toc26986772"/>
      <w:bookmarkStart w:id="44" w:name="_Toc97191424"/>
      <w:bookmarkStart w:id="45" w:name="_Toc17955531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4EBEE1D4C99439A85F1C55C259AAA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E44920" w:rsidP="008A57E6">
          <w:pPr>
            <w:pStyle w:val="affffb"/>
            <w:ind w:firstLine="420"/>
          </w:pPr>
          <w:r>
            <w:rPr>
              <w:rFonts w:hint="eastAsia"/>
            </w:rPr>
            <w:t>本文件没有规范性引用文件。</w:t>
          </w:r>
        </w:p>
      </w:sdtContent>
    </w:sdt>
    <w:p w:rsidR="00AA6EC9" w:rsidRPr="008A57E6" w:rsidRDefault="00AA6EC9" w:rsidP="00F65893">
      <w:pPr>
        <w:pStyle w:val="affffb"/>
        <w:ind w:firstLine="420"/>
      </w:pPr>
    </w:p>
    <w:p w:rsidR="00B265BC" w:rsidRPr="00E030F9" w:rsidRDefault="00FD59EB" w:rsidP="00FD59EB">
      <w:pPr>
        <w:pStyle w:val="affc"/>
        <w:spacing w:before="312" w:after="312"/>
      </w:pPr>
      <w:bookmarkStart w:id="46" w:name="_Toc97191425"/>
      <w:bookmarkStart w:id="47" w:name="_Toc179555319"/>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B79EDC1535F84EE6998553175EBC22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E44920" w:rsidP="00BA263B">
          <w:pPr>
            <w:pStyle w:val="affffb"/>
            <w:ind w:firstLine="420"/>
          </w:pPr>
          <w:r>
            <w:t>下列术语和定义适用于本文件。</w:t>
          </w:r>
        </w:p>
      </w:sdtContent>
    </w:sdt>
    <w:p w:rsidR="00E44920" w:rsidRPr="00C90F52" w:rsidRDefault="00C90F52" w:rsidP="00C90F52">
      <w:pPr>
        <w:pStyle w:val="afffffffffff5"/>
        <w:ind w:left="420" w:hangingChars="200" w:hanging="420"/>
        <w:rPr>
          <w:rFonts w:ascii="黑体" w:eastAsia="黑体" w:hAnsi="黑体"/>
          <w:szCs w:val="21"/>
        </w:rPr>
      </w:pPr>
      <w:r w:rsidRPr="00C90F52">
        <w:rPr>
          <w:rFonts w:ascii="黑体" w:eastAsia="黑体" w:hAnsi="黑体"/>
        </w:rPr>
        <w:br/>
      </w:r>
      <w:r w:rsidRPr="00C90F52">
        <w:rPr>
          <w:rFonts w:ascii="黑体" w:eastAsia="黑体" w:hAnsi="黑体" w:hint="eastAsia"/>
          <w:szCs w:val="21"/>
        </w:rPr>
        <w:t>博物馆</w:t>
      </w:r>
    </w:p>
    <w:p w:rsidR="00C90F52" w:rsidRDefault="00C90F52" w:rsidP="00C90F52">
      <w:pPr>
        <w:pStyle w:val="affffb"/>
        <w:ind w:firstLine="420"/>
        <w:rPr>
          <w:rFonts w:hint="eastAsia"/>
        </w:rPr>
      </w:pPr>
      <w:r>
        <w:rPr>
          <w:rFonts w:hint="eastAsia"/>
        </w:rPr>
        <w:t>以教育、研究和欣赏为目的，收藏、保护并向公众展示人类活动和自然环境的见证物，经登记管理机关依法登记的非营利组织。</w:t>
      </w:r>
    </w:p>
    <w:p w:rsidR="00C90F52" w:rsidRDefault="00C90F52" w:rsidP="00C90F52">
      <w:pPr>
        <w:pStyle w:val="afffffffffff5"/>
        <w:ind w:left="420" w:hangingChars="200" w:hanging="420"/>
        <w:rPr>
          <w:rFonts w:ascii="黑体" w:eastAsia="黑体" w:hAnsi="黑体"/>
        </w:rPr>
      </w:pPr>
      <w:r w:rsidRPr="00C90F52">
        <w:rPr>
          <w:rFonts w:ascii="黑体" w:eastAsia="黑体" w:hAnsi="黑体"/>
        </w:rPr>
        <w:br/>
      </w:r>
      <w:r w:rsidR="004672A4">
        <w:rPr>
          <w:rFonts w:ascii="黑体" w:eastAsia="黑体" w:hAnsi="黑体" w:hint="eastAsia"/>
        </w:rPr>
        <w:t>博物馆宣传教育</w:t>
      </w:r>
    </w:p>
    <w:p w:rsidR="004672A4" w:rsidRDefault="00E44920" w:rsidP="004672A4">
      <w:pPr>
        <w:pStyle w:val="affffb"/>
        <w:ind w:firstLine="420"/>
      </w:pPr>
      <w:r w:rsidRPr="00C4189D">
        <w:rPr>
          <w:rFonts w:hint="eastAsia"/>
        </w:rPr>
        <w:t>博物馆</w:t>
      </w:r>
      <w:r w:rsidR="004672A4">
        <w:rPr>
          <w:rFonts w:hint="eastAsia"/>
        </w:rPr>
        <w:t>利用博物馆馆藏文物资源和宣传教育资源，结合焦作地方文化特色，针对不同年龄、不同知识结构人群，有组织、有计划、有目的地开展形式多样、生动活泼的社会宣传教育活动的过程。</w:t>
      </w:r>
    </w:p>
    <w:p w:rsidR="004672A4" w:rsidRDefault="004672A4" w:rsidP="004672A4">
      <w:pPr>
        <w:pStyle w:val="afffffffffff5"/>
        <w:ind w:left="420" w:hangingChars="200" w:hanging="420"/>
        <w:rPr>
          <w:rFonts w:ascii="黑体" w:eastAsia="黑体" w:hAnsi="黑体"/>
        </w:rPr>
      </w:pPr>
      <w:r w:rsidRPr="004672A4">
        <w:rPr>
          <w:rFonts w:ascii="黑体" w:eastAsia="黑体" w:hAnsi="黑体"/>
        </w:rPr>
        <w:br/>
      </w:r>
      <w:r>
        <w:rPr>
          <w:rFonts w:ascii="黑体" w:eastAsia="黑体" w:hAnsi="黑体" w:hint="eastAsia"/>
        </w:rPr>
        <w:t>博物馆研学</w:t>
      </w:r>
    </w:p>
    <w:p w:rsidR="004672A4" w:rsidRDefault="004672A4" w:rsidP="004672A4">
      <w:pPr>
        <w:pStyle w:val="affffb"/>
        <w:ind w:firstLine="420"/>
        <w:rPr>
          <w:rFonts w:hint="eastAsia"/>
        </w:rPr>
      </w:pPr>
      <w:r>
        <w:rPr>
          <w:rFonts w:hint="eastAsia"/>
        </w:rPr>
        <w:t>利用博物馆教育资源，为学生的研究性学习提供支持或组织开展主题明确、形式多样的教育教学活动。旨在培养学生具有永不满足、追求卓越的态度；培养学生发现问题、提出问题、从而解决问题的能力。</w:t>
      </w:r>
    </w:p>
    <w:p w:rsidR="004672A4" w:rsidRDefault="004672A4" w:rsidP="004672A4">
      <w:pPr>
        <w:pStyle w:val="afffffffffff5"/>
        <w:ind w:left="420" w:hangingChars="200" w:hanging="420"/>
        <w:rPr>
          <w:rFonts w:ascii="黑体" w:eastAsia="黑体" w:hAnsi="黑体"/>
        </w:rPr>
      </w:pPr>
      <w:r w:rsidRPr="004672A4">
        <w:rPr>
          <w:rFonts w:ascii="黑体" w:eastAsia="黑体" w:hAnsi="黑体"/>
        </w:rPr>
        <w:br/>
      </w:r>
      <w:r>
        <w:rPr>
          <w:rFonts w:ascii="黑体" w:eastAsia="黑体" w:hAnsi="黑体" w:hint="eastAsia"/>
        </w:rPr>
        <w:t>博物馆宣传教育专员</w:t>
      </w:r>
    </w:p>
    <w:p w:rsidR="007F3D62" w:rsidRDefault="007F3D62" w:rsidP="007F3D62">
      <w:pPr>
        <w:pStyle w:val="affffb"/>
        <w:ind w:firstLine="420"/>
        <w:rPr>
          <w:rFonts w:hint="eastAsia"/>
        </w:rPr>
      </w:pPr>
      <w:r>
        <w:rPr>
          <w:rFonts w:hint="eastAsia"/>
        </w:rPr>
        <w:t>根据受众需求，策划、实施、评估宣传教育活动，确保博物馆宣传教育功能得到充分发挥的专职工作人员。</w:t>
      </w:r>
    </w:p>
    <w:p w:rsidR="00E44920" w:rsidRPr="00C4189D" w:rsidRDefault="00E44920" w:rsidP="004672A4">
      <w:pPr>
        <w:pStyle w:val="affc"/>
        <w:spacing w:before="312" w:after="312"/>
        <w:rPr>
          <w:rFonts w:hint="eastAsia"/>
        </w:rPr>
      </w:pPr>
      <w:bookmarkStart w:id="49" w:name="_Toc179555320"/>
      <w:r w:rsidRPr="00C4189D">
        <w:rPr>
          <w:rFonts w:hint="eastAsia"/>
        </w:rPr>
        <w:t>开展宣传教育活动基本原则和要求</w:t>
      </w:r>
      <w:bookmarkEnd w:id="49"/>
    </w:p>
    <w:p w:rsidR="00E44920" w:rsidRPr="00C4189D" w:rsidRDefault="00E44920" w:rsidP="00106721">
      <w:pPr>
        <w:pStyle w:val="affd"/>
        <w:spacing w:before="156" w:after="156"/>
        <w:rPr>
          <w:rFonts w:hint="eastAsia"/>
        </w:rPr>
      </w:pPr>
      <w:r w:rsidRPr="00C4189D">
        <w:rPr>
          <w:rFonts w:hint="eastAsia"/>
        </w:rPr>
        <w:t>要坚持为人民服务、为社会主义服务的方向和贴近实际、贴近生活、贴近群众的原则，传承和弘扬中华优秀传统文化、革命文化、社会主义先进文化，丰富人民群众精神文化生活。</w:t>
      </w:r>
    </w:p>
    <w:p w:rsidR="00E44920" w:rsidRPr="00C4189D" w:rsidRDefault="00E44920" w:rsidP="00106721">
      <w:pPr>
        <w:pStyle w:val="affd"/>
        <w:spacing w:before="156" w:after="156"/>
        <w:rPr>
          <w:rFonts w:hint="eastAsia"/>
        </w:rPr>
      </w:pPr>
      <w:r w:rsidRPr="00C4189D">
        <w:rPr>
          <w:rFonts w:hint="eastAsia"/>
        </w:rPr>
        <w:t>要根据本馆特点和条件，利用焦作地方特色文化和馆藏文化文物资源，策划宣传教育活动方案，开展形式多样、生动活泼的宣传教育活动，包括专题讲座、论坛、中小学生教育、社区教育等。</w:t>
      </w:r>
    </w:p>
    <w:p w:rsidR="00E44920" w:rsidRPr="00C4189D" w:rsidRDefault="00E44920" w:rsidP="00106721">
      <w:pPr>
        <w:pStyle w:val="affd"/>
        <w:spacing w:before="156" w:after="156"/>
        <w:rPr>
          <w:rFonts w:hint="eastAsia"/>
        </w:rPr>
      </w:pPr>
      <w:r w:rsidRPr="00C4189D">
        <w:rPr>
          <w:rFonts w:hint="eastAsia"/>
        </w:rPr>
        <w:lastRenderedPageBreak/>
        <w:t>宣传教育主题和内容要符合宪法所确定的基本原则和维护国家安全与民族团结、弘扬爱国主义、倡导科学精神、普及科学知识、传播优秀传统文化、促进社会和谐、推动社会文明进步的要求。</w:t>
      </w:r>
    </w:p>
    <w:p w:rsidR="00F75659" w:rsidRPr="00F75659" w:rsidRDefault="00E44920" w:rsidP="001548D0">
      <w:pPr>
        <w:pStyle w:val="affd"/>
        <w:spacing w:before="156" w:after="156"/>
        <w:rPr>
          <w:rFonts w:ascii="宋体" w:eastAsia="宋体" w:hAnsi="宋体"/>
          <w:szCs w:val="21"/>
        </w:rPr>
      </w:pPr>
      <w:r w:rsidRPr="00C4189D">
        <w:rPr>
          <w:rFonts w:hint="eastAsia"/>
        </w:rPr>
        <w:t>宣传教育活动要遵循主题鲜明、脉络清晰、史物结合、言之有据、对象明确、程度适宜、简明扼要、生动有趣的原则，把握所讲文物、陈列展览的历史价值、科学价值、文化（文物）价值、时代价值等。</w:t>
      </w:r>
    </w:p>
    <w:p w:rsidR="00E44920" w:rsidRPr="00F75659" w:rsidRDefault="00E44920" w:rsidP="00F75659">
      <w:pPr>
        <w:pStyle w:val="affd"/>
        <w:spacing w:before="156" w:after="156"/>
        <w:rPr>
          <w:rFonts w:hint="eastAsia"/>
        </w:rPr>
      </w:pPr>
      <w:r w:rsidRPr="00F75659">
        <w:rPr>
          <w:rFonts w:hint="eastAsia"/>
        </w:rPr>
        <w:t>要根据受众年龄结构、认知特点和文化需求，提供分众化宣传教育服务。</w:t>
      </w:r>
    </w:p>
    <w:p w:rsidR="00E44920" w:rsidRPr="00C4189D" w:rsidRDefault="00E44920" w:rsidP="00F75659">
      <w:pPr>
        <w:pStyle w:val="affd"/>
        <w:spacing w:before="156" w:after="156"/>
        <w:rPr>
          <w:rFonts w:hint="eastAsia"/>
        </w:rPr>
      </w:pPr>
      <w:r w:rsidRPr="00C4189D">
        <w:rPr>
          <w:rFonts w:hint="eastAsia"/>
        </w:rPr>
        <w:t>要制定满足博物馆宣传教育活动要求的安全预案，明确安全责任。</w:t>
      </w:r>
    </w:p>
    <w:p w:rsidR="00E44920" w:rsidRPr="00C4189D" w:rsidRDefault="00E44920" w:rsidP="00F75659">
      <w:pPr>
        <w:pStyle w:val="affd"/>
        <w:spacing w:before="156" w:after="156"/>
        <w:rPr>
          <w:rFonts w:hint="eastAsia"/>
        </w:rPr>
      </w:pPr>
      <w:r w:rsidRPr="00C4189D">
        <w:rPr>
          <w:rFonts w:hint="eastAsia"/>
        </w:rPr>
        <w:t>要配备宣传教育专员、宣传教育场地、设施设备及专项经费。</w:t>
      </w:r>
    </w:p>
    <w:p w:rsidR="00E44920" w:rsidRPr="00C4189D" w:rsidRDefault="00E44920" w:rsidP="00F75659">
      <w:pPr>
        <w:pStyle w:val="affd"/>
        <w:spacing w:before="156" w:after="156"/>
        <w:rPr>
          <w:rFonts w:hint="eastAsia"/>
        </w:rPr>
      </w:pPr>
      <w:r w:rsidRPr="00C4189D">
        <w:rPr>
          <w:rFonts w:hint="eastAsia"/>
        </w:rPr>
        <w:t>宣传教育活动应以公益活动为主。如有收费项目，应明确公示，并按有关政策对相关人员减免费用。</w:t>
      </w:r>
    </w:p>
    <w:p w:rsidR="00E44920" w:rsidRPr="00C4189D" w:rsidRDefault="00E44920" w:rsidP="00F75659">
      <w:pPr>
        <w:pStyle w:val="affd"/>
        <w:spacing w:before="156" w:after="156"/>
        <w:rPr>
          <w:rFonts w:hint="eastAsia"/>
        </w:rPr>
      </w:pPr>
      <w:r w:rsidRPr="00C4189D">
        <w:rPr>
          <w:rFonts w:hint="eastAsia"/>
        </w:rPr>
        <w:t>要建立宣传教育活动评价机制。</w:t>
      </w:r>
    </w:p>
    <w:p w:rsidR="00E44920" w:rsidRPr="00C4189D" w:rsidRDefault="00E44920" w:rsidP="00F75659">
      <w:pPr>
        <w:pStyle w:val="affd"/>
        <w:spacing w:before="156" w:after="156"/>
        <w:rPr>
          <w:rFonts w:hint="eastAsia"/>
        </w:rPr>
      </w:pPr>
      <w:r w:rsidRPr="00C4189D">
        <w:rPr>
          <w:rFonts w:hint="eastAsia"/>
        </w:rPr>
        <w:t>要做好宣传教育活动相关资料的档案管理。</w:t>
      </w:r>
    </w:p>
    <w:p w:rsidR="00E44920" w:rsidRPr="00C4189D" w:rsidRDefault="00E44920" w:rsidP="00F75659">
      <w:pPr>
        <w:pStyle w:val="affc"/>
        <w:spacing w:before="312" w:after="312"/>
        <w:rPr>
          <w:rFonts w:hint="eastAsia"/>
        </w:rPr>
      </w:pPr>
      <w:bookmarkStart w:id="50" w:name="_Toc179555321"/>
      <w:r w:rsidRPr="00C4189D">
        <w:rPr>
          <w:rFonts w:hint="eastAsia"/>
        </w:rPr>
        <w:t>宣传教育专员</w:t>
      </w:r>
      <w:bookmarkEnd w:id="50"/>
    </w:p>
    <w:p w:rsidR="00E44920" w:rsidRPr="00C4189D" w:rsidRDefault="00E44920" w:rsidP="00F75659">
      <w:pPr>
        <w:pStyle w:val="affd"/>
        <w:spacing w:before="156" w:after="156"/>
        <w:rPr>
          <w:rFonts w:hint="eastAsia"/>
        </w:rPr>
      </w:pPr>
      <w:r w:rsidRPr="00C4189D">
        <w:rPr>
          <w:rFonts w:hint="eastAsia"/>
        </w:rPr>
        <w:t>基本条件和能力要求</w:t>
      </w:r>
    </w:p>
    <w:p w:rsidR="00E44920" w:rsidRPr="00C4189D" w:rsidRDefault="00E44920" w:rsidP="00F75659">
      <w:pPr>
        <w:pStyle w:val="afffffffff1"/>
        <w:rPr>
          <w:rFonts w:hint="eastAsia"/>
        </w:rPr>
      </w:pPr>
      <w:r w:rsidRPr="00C4189D">
        <w:rPr>
          <w:rFonts w:hint="eastAsia"/>
        </w:rPr>
        <w:t>拥护党的各项路线、方针和政策，遵纪守法，品行端正。</w:t>
      </w:r>
    </w:p>
    <w:p w:rsidR="00E44920" w:rsidRPr="00C4189D" w:rsidRDefault="00E44920" w:rsidP="00F75659">
      <w:pPr>
        <w:pStyle w:val="afffffffff1"/>
        <w:rPr>
          <w:rFonts w:hint="eastAsia"/>
        </w:rPr>
      </w:pPr>
      <w:r w:rsidRPr="00C4189D">
        <w:rPr>
          <w:rFonts w:hint="eastAsia"/>
        </w:rPr>
        <w:t>身体健康，无传染性疾病。</w:t>
      </w:r>
    </w:p>
    <w:p w:rsidR="00E44920" w:rsidRPr="00C4189D" w:rsidRDefault="00E44920" w:rsidP="00F75659">
      <w:pPr>
        <w:pStyle w:val="afffffffff1"/>
        <w:rPr>
          <w:rFonts w:hint="eastAsia"/>
        </w:rPr>
      </w:pPr>
      <w:r w:rsidRPr="00C4189D">
        <w:rPr>
          <w:rFonts w:hint="eastAsia"/>
        </w:rPr>
        <w:t>爱岗敬业，团结同志，吃苦耐劳，甘于奉献。</w:t>
      </w:r>
    </w:p>
    <w:p w:rsidR="00E44920" w:rsidRPr="00C4189D" w:rsidRDefault="00E44920" w:rsidP="00F75659">
      <w:pPr>
        <w:pStyle w:val="afffffffff1"/>
        <w:rPr>
          <w:rFonts w:hint="eastAsia"/>
        </w:rPr>
      </w:pPr>
      <w:r w:rsidRPr="00C4189D">
        <w:rPr>
          <w:rFonts w:hint="eastAsia"/>
        </w:rPr>
        <w:t>熟悉焦作地方特色文化，诸如覃怀、野王、河内、山阳、怀州、怀庆等古城古镇的历史文化；司马懿、韩愈、李商隐、许衡、朱载堉、曹谨、宋学义等历史名人文化；邘国故城、山阳故城、天宁寺三圣塔、妙乐寺塔、百家岩寺塔、慈</w:t>
      </w:r>
      <w:r w:rsidR="00F75659">
        <w:rPr>
          <w:rFonts w:hint="eastAsia"/>
        </w:rPr>
        <w:t>胜</w:t>
      </w:r>
      <w:r w:rsidRPr="00C4189D">
        <w:rPr>
          <w:rFonts w:hint="eastAsia"/>
        </w:rPr>
        <w:t>寺、嘉应观、</w:t>
      </w:r>
      <w:r w:rsidRPr="00C4189D">
        <w:rPr>
          <w:rFonts w:cs="Arial"/>
          <w:color w:val="222222"/>
          <w:shd w:val="clear" w:color="auto" w:fill="FFFFFF"/>
        </w:rPr>
        <w:t>青天河摩崖</w:t>
      </w:r>
      <w:r w:rsidRPr="00C4189D">
        <w:rPr>
          <w:rFonts w:cs="Arial" w:hint="eastAsia"/>
          <w:color w:val="222222"/>
          <w:shd w:val="clear" w:color="auto" w:fill="FFFFFF"/>
        </w:rPr>
        <w:t>、窄涧谷太平寺石窟、汉代陶仓楼等文物资源。</w:t>
      </w:r>
    </w:p>
    <w:p w:rsidR="00E44920" w:rsidRPr="00C4189D" w:rsidRDefault="00E44920" w:rsidP="00F75659">
      <w:pPr>
        <w:pStyle w:val="afffffffff1"/>
        <w:rPr>
          <w:rFonts w:hint="eastAsia"/>
        </w:rPr>
      </w:pPr>
      <w:r w:rsidRPr="00C4189D">
        <w:rPr>
          <w:rFonts w:hint="eastAsia"/>
        </w:rPr>
        <w:t>具有博物馆学、历史学、教育学、传播学等专业基础知识，具备策划、编写宣传教育活动文案的能力。</w:t>
      </w:r>
    </w:p>
    <w:p w:rsidR="00E44920" w:rsidRPr="00C4189D" w:rsidRDefault="00E44920" w:rsidP="00F75659">
      <w:pPr>
        <w:pStyle w:val="afffffffff1"/>
        <w:rPr>
          <w:rFonts w:hint="eastAsia"/>
        </w:rPr>
      </w:pPr>
      <w:r w:rsidRPr="00C4189D">
        <w:rPr>
          <w:rFonts w:hint="eastAsia"/>
        </w:rPr>
        <w:t>具有较强的语言组织、表达能力，以及敏锐的洞察力和临场应变能力。</w:t>
      </w:r>
    </w:p>
    <w:p w:rsidR="00E44920" w:rsidRPr="00C4189D" w:rsidRDefault="00E44920" w:rsidP="00F75659">
      <w:pPr>
        <w:pStyle w:val="affd"/>
        <w:spacing w:before="156" w:after="156"/>
        <w:rPr>
          <w:rFonts w:hint="eastAsia"/>
        </w:rPr>
      </w:pPr>
      <w:r w:rsidRPr="00C4189D">
        <w:rPr>
          <w:rFonts w:hint="eastAsia"/>
        </w:rPr>
        <w:t>岗前培训</w:t>
      </w:r>
    </w:p>
    <w:p w:rsidR="00E44920" w:rsidRPr="00C4189D" w:rsidRDefault="00E44920" w:rsidP="00F75659">
      <w:pPr>
        <w:pStyle w:val="afffffffff1"/>
        <w:rPr>
          <w:rFonts w:hint="eastAsia"/>
        </w:rPr>
      </w:pPr>
      <w:r w:rsidRPr="00C4189D">
        <w:rPr>
          <w:rFonts w:hint="eastAsia"/>
        </w:rPr>
        <w:t>制定培训方案，实施培训计划。</w:t>
      </w:r>
    </w:p>
    <w:p w:rsidR="00E44920" w:rsidRPr="00C4189D" w:rsidRDefault="00E44920" w:rsidP="00F75659">
      <w:pPr>
        <w:pStyle w:val="afffffffff1"/>
        <w:rPr>
          <w:rFonts w:hint="eastAsia"/>
        </w:rPr>
      </w:pPr>
      <w:r w:rsidRPr="00C4189D">
        <w:rPr>
          <w:rFonts w:hint="eastAsia"/>
        </w:rPr>
        <w:t>培训老师应具备高级以上职称，非遗传承人不受职称限制。</w:t>
      </w:r>
    </w:p>
    <w:p w:rsidR="00E44920" w:rsidRPr="00C4189D" w:rsidRDefault="00E44920" w:rsidP="00F75659">
      <w:pPr>
        <w:pStyle w:val="afffffffff1"/>
        <w:rPr>
          <w:rFonts w:hint="eastAsia"/>
        </w:rPr>
      </w:pPr>
      <w:r w:rsidRPr="00C4189D">
        <w:rPr>
          <w:rFonts w:hint="eastAsia"/>
        </w:rPr>
        <w:t>培训方式宜包括专家讲座、观摩示范、实践指导和参观学习等。</w:t>
      </w:r>
    </w:p>
    <w:p w:rsidR="00E44920" w:rsidRPr="00C4189D" w:rsidRDefault="00E44920" w:rsidP="00F75659">
      <w:pPr>
        <w:pStyle w:val="afffffffff1"/>
        <w:rPr>
          <w:rFonts w:hint="eastAsia"/>
        </w:rPr>
      </w:pPr>
      <w:r w:rsidRPr="00C4189D">
        <w:rPr>
          <w:rFonts w:hint="eastAsia"/>
        </w:rPr>
        <w:t>培训内容宜包括文物博物馆相关法律法规、博物馆基础理论、宣传教育活动文案的策划与编写、突发事件应对策略，以及焦作地区特色文化</w:t>
      </w:r>
      <w:r w:rsidRPr="00C4189D">
        <w:rPr>
          <w:rFonts w:cs="Arial" w:hint="eastAsia"/>
          <w:color w:val="222222"/>
          <w:shd w:val="clear" w:color="auto" w:fill="FFFFFF"/>
        </w:rPr>
        <w:t>。</w:t>
      </w:r>
    </w:p>
    <w:p w:rsidR="00E44920" w:rsidRPr="00C4189D" w:rsidRDefault="00E44920" w:rsidP="00046562">
      <w:pPr>
        <w:pStyle w:val="affd"/>
        <w:spacing w:before="156" w:after="156"/>
        <w:rPr>
          <w:rFonts w:hint="eastAsia"/>
        </w:rPr>
      </w:pPr>
      <w:r w:rsidRPr="00C4189D">
        <w:rPr>
          <w:rFonts w:hint="eastAsia"/>
        </w:rPr>
        <w:t>岗位职责</w:t>
      </w:r>
    </w:p>
    <w:p w:rsidR="00E44920" w:rsidRPr="00C4189D" w:rsidRDefault="00E44920" w:rsidP="00046562">
      <w:pPr>
        <w:pStyle w:val="afffffffff1"/>
        <w:rPr>
          <w:rFonts w:hint="eastAsia"/>
        </w:rPr>
      </w:pPr>
      <w:r w:rsidRPr="00C4189D">
        <w:rPr>
          <w:rFonts w:hint="eastAsia"/>
        </w:rPr>
        <w:t>策划编写宣传教育活动文案，并组织实施。</w:t>
      </w:r>
    </w:p>
    <w:p w:rsidR="00E44920" w:rsidRPr="00C4189D" w:rsidRDefault="00E44920" w:rsidP="00046562">
      <w:pPr>
        <w:pStyle w:val="afffffffff1"/>
        <w:rPr>
          <w:rFonts w:hint="eastAsia"/>
        </w:rPr>
      </w:pPr>
      <w:r w:rsidRPr="00C4189D">
        <w:rPr>
          <w:rFonts w:hint="eastAsia"/>
        </w:rPr>
        <w:t>着装统一规范，整洁合体，并佩戴统一的工作标识。</w:t>
      </w:r>
    </w:p>
    <w:p w:rsidR="00E44920" w:rsidRPr="00C4189D" w:rsidRDefault="00E44920" w:rsidP="00046562">
      <w:pPr>
        <w:pStyle w:val="afffffffff1"/>
        <w:rPr>
          <w:rFonts w:hint="eastAsia"/>
        </w:rPr>
      </w:pPr>
      <w:r w:rsidRPr="00C4189D">
        <w:rPr>
          <w:rFonts w:hint="eastAsia"/>
        </w:rPr>
        <w:t>宣讲或与受众沟通，均使用普通话。外语除外。</w:t>
      </w:r>
    </w:p>
    <w:p w:rsidR="00E44920" w:rsidRPr="00C4189D" w:rsidRDefault="00E44920" w:rsidP="00046562">
      <w:pPr>
        <w:pStyle w:val="afffffffff1"/>
        <w:rPr>
          <w:rFonts w:hint="eastAsia"/>
        </w:rPr>
      </w:pPr>
      <w:r w:rsidRPr="00C4189D">
        <w:rPr>
          <w:rFonts w:hint="eastAsia"/>
        </w:rPr>
        <w:t>对待受众要言行文明礼貌，谦虚谨慎，尽力回应受众询问的同时，要善于向对方学习，取长补</w:t>
      </w:r>
      <w:r w:rsidRPr="00C4189D">
        <w:rPr>
          <w:rFonts w:hint="eastAsia"/>
        </w:rPr>
        <w:lastRenderedPageBreak/>
        <w:t>短，以提高自身水平，上升活动效果。</w:t>
      </w:r>
    </w:p>
    <w:p w:rsidR="00E44920" w:rsidRPr="00C4189D" w:rsidRDefault="00E44920" w:rsidP="00046562">
      <w:pPr>
        <w:pStyle w:val="afffffffff1"/>
        <w:rPr>
          <w:rFonts w:hint="eastAsia"/>
        </w:rPr>
      </w:pPr>
      <w:r w:rsidRPr="00C4189D">
        <w:rPr>
          <w:rFonts w:hint="eastAsia"/>
        </w:rPr>
        <w:t>发现受众有不文明行为时，应及时、礼貌地制止。</w:t>
      </w:r>
    </w:p>
    <w:p w:rsidR="00E44920" w:rsidRPr="00C4189D" w:rsidRDefault="00E44920" w:rsidP="00046562">
      <w:pPr>
        <w:pStyle w:val="afffffffff1"/>
        <w:rPr>
          <w:rFonts w:hint="eastAsia"/>
        </w:rPr>
      </w:pPr>
      <w:r w:rsidRPr="00C4189D">
        <w:rPr>
          <w:rFonts w:hint="eastAsia"/>
        </w:rPr>
        <w:t>保质保量完成活动各项内容。</w:t>
      </w:r>
    </w:p>
    <w:p w:rsidR="00E44920" w:rsidRPr="00C4189D" w:rsidRDefault="00E44920" w:rsidP="00046562">
      <w:pPr>
        <w:pStyle w:val="affd"/>
        <w:spacing w:before="156" w:after="156"/>
        <w:rPr>
          <w:rFonts w:hint="eastAsia"/>
        </w:rPr>
      </w:pPr>
      <w:r w:rsidRPr="00C4189D">
        <w:rPr>
          <w:rFonts w:hint="eastAsia"/>
        </w:rPr>
        <w:t>考核评价</w:t>
      </w:r>
    </w:p>
    <w:p w:rsidR="00E44920" w:rsidRPr="00C4189D" w:rsidRDefault="00E44920" w:rsidP="00046562">
      <w:pPr>
        <w:pStyle w:val="afffffffff1"/>
        <w:rPr>
          <w:rFonts w:hint="eastAsia"/>
        </w:rPr>
      </w:pPr>
      <w:r w:rsidRPr="00C4189D">
        <w:rPr>
          <w:rFonts w:hint="eastAsia"/>
        </w:rPr>
        <w:t>宜建立博物馆宣传教育专员业务考核制度和激励机制。</w:t>
      </w:r>
      <w:r w:rsidRPr="00C4189D">
        <w:tab/>
      </w:r>
    </w:p>
    <w:p w:rsidR="00E44920" w:rsidRPr="00C4189D" w:rsidRDefault="00E44920" w:rsidP="00046562">
      <w:pPr>
        <w:pStyle w:val="afffffffff1"/>
        <w:rPr>
          <w:rFonts w:hint="eastAsia"/>
        </w:rPr>
      </w:pPr>
      <w:r w:rsidRPr="00C4189D">
        <w:rPr>
          <w:rFonts w:hint="eastAsia"/>
        </w:rPr>
        <w:t>考核内容包括专业知识、文案策划编制、组织实施和效果评价等方面。</w:t>
      </w:r>
    </w:p>
    <w:p w:rsidR="00E44920" w:rsidRPr="00C4189D" w:rsidRDefault="00E44920" w:rsidP="00046562">
      <w:pPr>
        <w:pStyle w:val="afffffffff1"/>
        <w:rPr>
          <w:rFonts w:hint="eastAsia"/>
        </w:rPr>
      </w:pPr>
      <w:r w:rsidRPr="00C4189D">
        <w:rPr>
          <w:rFonts w:hint="eastAsia"/>
        </w:rPr>
        <w:t>考核结果设优秀、良好、合格和不合格四个等次。</w:t>
      </w:r>
    </w:p>
    <w:p w:rsidR="00E44920" w:rsidRPr="00C4189D" w:rsidRDefault="00E44920" w:rsidP="0002058D">
      <w:pPr>
        <w:pStyle w:val="affc"/>
        <w:spacing w:before="312" w:after="312"/>
        <w:rPr>
          <w:rFonts w:hint="eastAsia"/>
        </w:rPr>
      </w:pPr>
      <w:bookmarkStart w:id="51" w:name="_Toc179555322"/>
      <w:r w:rsidRPr="00C4189D">
        <w:rPr>
          <w:rFonts w:hint="eastAsia"/>
        </w:rPr>
        <w:t>宣传教育活动类型</w:t>
      </w:r>
      <w:bookmarkEnd w:id="51"/>
    </w:p>
    <w:p w:rsidR="00E44920" w:rsidRPr="00C4189D" w:rsidRDefault="00E44920" w:rsidP="0002058D">
      <w:pPr>
        <w:pStyle w:val="affd"/>
        <w:spacing w:before="156" w:after="156"/>
        <w:rPr>
          <w:rFonts w:hint="eastAsia"/>
        </w:rPr>
      </w:pPr>
      <w:r w:rsidRPr="00C4189D">
        <w:rPr>
          <w:rFonts w:hint="eastAsia"/>
        </w:rPr>
        <w:t>馆内活动</w:t>
      </w:r>
    </w:p>
    <w:p w:rsidR="00E44920" w:rsidRPr="00C4189D" w:rsidRDefault="00E44920" w:rsidP="0002058D">
      <w:pPr>
        <w:pStyle w:val="afffffffff1"/>
        <w:rPr>
          <w:rFonts w:hint="eastAsia"/>
        </w:rPr>
      </w:pPr>
      <w:r w:rsidRPr="00C4189D">
        <w:rPr>
          <w:rFonts w:hint="eastAsia"/>
        </w:rPr>
        <w:t>常规活动，以博物馆主导开发的宣传教育活动，可包括解说导览、主题讲座、手工作坊、操作实验、摄影绘画、艺术表演、竞技比赛等。</w:t>
      </w:r>
    </w:p>
    <w:p w:rsidR="00E44920" w:rsidRPr="00C4189D" w:rsidRDefault="00E44920" w:rsidP="0002058D">
      <w:pPr>
        <w:pStyle w:val="af2"/>
        <w:rPr>
          <w:rFonts w:hint="eastAsia"/>
        </w:rPr>
      </w:pPr>
      <w:r w:rsidRPr="00C4189D">
        <w:rPr>
          <w:rFonts w:hint="eastAsia"/>
        </w:rPr>
        <w:t>解说导览，主要指针对博物馆的陈列展览开展的讲解活动，可根据需求提供人工解说导览或语音自助导览设备。</w:t>
      </w:r>
    </w:p>
    <w:p w:rsidR="00E44920" w:rsidRPr="00C4189D" w:rsidRDefault="00E44920" w:rsidP="0002058D">
      <w:pPr>
        <w:pStyle w:val="af2"/>
        <w:rPr>
          <w:rFonts w:hint="eastAsia"/>
        </w:rPr>
      </w:pPr>
      <w:r w:rsidRPr="00C4189D">
        <w:rPr>
          <w:rFonts w:hint="eastAsia"/>
        </w:rPr>
        <w:t>专题讲座，主要指配合陈列展览而邀请相关学者或专家举办的专题讲座，旨在通过学者或专家的专题讲座和解读，深度挖掘展览主题内涵，增加展览的专业性和权威性，提升陈列展览的宣传教育效果。如沁阳博物馆配合《王铎书法碑帖展》举办的“王铎书法艺术”专题讲座，李商隐纪念馆、朱载堉纪念馆等名人纪念馆围绕名人专题陈列举办名人生平事迹专题讲座，曹谨纪念馆依托曹谨墓志铭举办“曹谨与宝岛台湾”专题讲座，等等。</w:t>
      </w:r>
    </w:p>
    <w:p w:rsidR="00E44920" w:rsidRPr="00C4189D" w:rsidRDefault="00E44920" w:rsidP="0002058D">
      <w:pPr>
        <w:pStyle w:val="af2"/>
        <w:rPr>
          <w:rFonts w:hint="eastAsia"/>
        </w:rPr>
      </w:pPr>
      <w:r w:rsidRPr="00C4189D">
        <w:rPr>
          <w:rFonts w:hint="eastAsia"/>
        </w:rPr>
        <w:t>互动展览体验，即在特定的展厅设置互动展区，利用高科技手段，如虚拟现实、互动投影等，观众可以亲自参与展览，互动体验。如沁阳市宋学义纪念馆可设置五壮士英勇跳崖虚拟场景互动展区，观众可以参与进去，感觉身临其境，体验狼牙山的险峻，感受五壮士英勇跳崖的大无畏英雄气概；朱载堉纪念馆可设置朱载堉九峰寺席藁独处场景互动展区，观众进去如同身临其境，感受朱载堉淡泊名利、辞爵让国，席藁独处、布衣蔬食，严谨治学、锲而不舍的高贵精神品质，等等。</w:t>
      </w:r>
    </w:p>
    <w:p w:rsidR="00E44920" w:rsidRPr="00C4189D" w:rsidRDefault="00E44920" w:rsidP="0002058D">
      <w:pPr>
        <w:pStyle w:val="af2"/>
        <w:rPr>
          <w:rFonts w:hint="eastAsia"/>
        </w:rPr>
      </w:pPr>
      <w:r w:rsidRPr="00C4189D">
        <w:rPr>
          <w:rFonts w:hint="eastAsia"/>
        </w:rPr>
        <w:t>操作实验，在特定展厅设置操作实验区，观众可根据展览说明、讲解员解说，亲自动手参与操作实验。如焦作绞胎瓷博物馆可在“国家级非遗—当阳峪绞胎瓷”展厅设置胎体制作实验区，让观众亲自动手参与胎体的制作；沁阳市博物馆可在《王铎书法碑帖》展区设置碑帖拓印实验区，让观众可以在复制的碑刻上进行拓印操作实验；朱载堉纪念馆可在朱载堉舞谱展区设置舞蹈表演区，观众可在讲解员的指导下参与表演；太极拳纪念馆应专门设置观众学习表演区，观众可在专业教练的指导下参与表演，等等。</w:t>
      </w:r>
    </w:p>
    <w:p w:rsidR="00E44920" w:rsidRPr="00C4189D" w:rsidRDefault="00E44920" w:rsidP="0002058D">
      <w:pPr>
        <w:pStyle w:val="afffffffff1"/>
        <w:rPr>
          <w:rFonts w:hint="eastAsia"/>
        </w:rPr>
      </w:pPr>
      <w:r w:rsidRPr="00C4189D">
        <w:rPr>
          <w:rFonts w:hint="eastAsia"/>
        </w:rPr>
        <w:t>研学活动</w:t>
      </w:r>
    </w:p>
    <w:p w:rsidR="00E44920" w:rsidRPr="00C4189D" w:rsidRDefault="00E44920" w:rsidP="00D919BA">
      <w:pPr>
        <w:pStyle w:val="afffffffff0"/>
        <w:rPr>
          <w:rFonts w:hint="eastAsia"/>
        </w:rPr>
      </w:pPr>
      <w:r w:rsidRPr="00C4189D">
        <w:rPr>
          <w:rFonts w:hint="eastAsia"/>
        </w:rPr>
        <w:t>研学课程及内容，宜由博物馆联合学校或第三方机构共同开发。</w:t>
      </w:r>
    </w:p>
    <w:p w:rsidR="00E44920" w:rsidRPr="00C4189D" w:rsidRDefault="00E44920" w:rsidP="00D919BA">
      <w:pPr>
        <w:pStyle w:val="afffffffff0"/>
        <w:rPr>
          <w:rFonts w:hint="eastAsia"/>
        </w:rPr>
      </w:pPr>
      <w:r w:rsidRPr="00C4189D">
        <w:rPr>
          <w:rFonts w:hint="eastAsia"/>
        </w:rPr>
        <w:t>研学课程可包括科技类、历史类、地理类、人文类、自然类等类型。</w:t>
      </w:r>
    </w:p>
    <w:p w:rsidR="00E44920" w:rsidRPr="00C4189D" w:rsidRDefault="00E44920" w:rsidP="00D919BA">
      <w:pPr>
        <w:pStyle w:val="afffffffff0"/>
        <w:rPr>
          <w:rFonts w:hint="eastAsia"/>
        </w:rPr>
      </w:pPr>
      <w:r w:rsidRPr="00C4189D">
        <w:rPr>
          <w:rFonts w:hint="eastAsia"/>
        </w:rPr>
        <w:t>研学内容主要侧重焦作市、县历史沿革、历史名人、名胜古迹等地方特色文化。如焦作市博物馆可依托《山阳印记 汉代陶楼》陈列，开发“汉代陶仓楼的制作工艺”、“汉代陶仓楼的功能”等研学课程；朱载堉纪念馆可依托《朱载堉生平事迹》展，开发“朱载堉与十二平均律”、“朱载堉的天文历法成就”、“‘天下太平’字舞谱”等研学课程。</w:t>
      </w:r>
    </w:p>
    <w:p w:rsidR="00E44920" w:rsidRPr="00C4189D" w:rsidRDefault="00E44920" w:rsidP="00D919BA">
      <w:pPr>
        <w:pStyle w:val="afffffffff0"/>
        <w:rPr>
          <w:rFonts w:hint="eastAsia"/>
        </w:rPr>
      </w:pPr>
      <w:r w:rsidRPr="00C4189D">
        <w:rPr>
          <w:rFonts w:hint="eastAsia"/>
        </w:rPr>
        <w:t>可借助实地、实物、实景，通过观察、分析、比较和讨论等方法，培养学生发现问题、提出问题和解决问题的能力。</w:t>
      </w:r>
    </w:p>
    <w:p w:rsidR="00E44920" w:rsidRPr="00C4189D" w:rsidRDefault="00E44920" w:rsidP="00D919BA">
      <w:pPr>
        <w:pStyle w:val="afffffffff0"/>
        <w:rPr>
          <w:rFonts w:hint="eastAsia"/>
        </w:rPr>
      </w:pPr>
      <w:r w:rsidRPr="00C4189D">
        <w:rPr>
          <w:rFonts w:hint="eastAsia"/>
        </w:rPr>
        <w:lastRenderedPageBreak/>
        <w:t>研学团队中学生与工作人员的比例应不高于10:1。</w:t>
      </w:r>
    </w:p>
    <w:p w:rsidR="00E44920" w:rsidRPr="00C4189D" w:rsidRDefault="00E44920" w:rsidP="00D919BA">
      <w:pPr>
        <w:pStyle w:val="afffffffff0"/>
        <w:rPr>
          <w:rFonts w:hint="eastAsia"/>
        </w:rPr>
      </w:pPr>
      <w:r w:rsidRPr="00C4189D">
        <w:rPr>
          <w:rFonts w:hint="eastAsia"/>
        </w:rPr>
        <w:t>合作的旅游机构应具备相应旅游业务经营资质，且近三年无安全事故和重大质量投诉。</w:t>
      </w:r>
    </w:p>
    <w:p w:rsidR="00E44920" w:rsidRPr="00C4189D" w:rsidRDefault="00E44920" w:rsidP="00D919BA">
      <w:pPr>
        <w:pStyle w:val="afffffffff0"/>
        <w:rPr>
          <w:rFonts w:hint="eastAsia"/>
        </w:rPr>
      </w:pPr>
      <w:r w:rsidRPr="00C4189D">
        <w:rPr>
          <w:rFonts w:hint="eastAsia"/>
        </w:rPr>
        <w:t>要与研学旅行合作方签订服务协议和安全责任书。</w:t>
      </w:r>
    </w:p>
    <w:p w:rsidR="00E44920" w:rsidRPr="00C4189D" w:rsidRDefault="00E44920" w:rsidP="00D919BA">
      <w:pPr>
        <w:pStyle w:val="afffffffff1"/>
        <w:rPr>
          <w:rFonts w:hint="eastAsia"/>
        </w:rPr>
      </w:pPr>
      <w:r w:rsidRPr="00C4189D">
        <w:rPr>
          <w:rFonts w:hint="eastAsia"/>
        </w:rPr>
        <w:t>培训服务</w:t>
      </w:r>
    </w:p>
    <w:p w:rsidR="00E44920" w:rsidRPr="00C4189D" w:rsidRDefault="00E44920" w:rsidP="00D919BA">
      <w:pPr>
        <w:pStyle w:val="afffffffff0"/>
        <w:rPr>
          <w:rFonts w:hint="eastAsia"/>
        </w:rPr>
      </w:pPr>
      <w:r w:rsidRPr="00C4189D">
        <w:rPr>
          <w:rFonts w:hint="eastAsia"/>
        </w:rPr>
        <w:t>培训对象可包括博物馆志愿者、学校教师、旅行社导游等博物馆文化传播者。</w:t>
      </w:r>
    </w:p>
    <w:p w:rsidR="00E44920" w:rsidRPr="00C4189D" w:rsidRDefault="00E44920" w:rsidP="00D919BA">
      <w:pPr>
        <w:pStyle w:val="afffffffff0"/>
        <w:rPr>
          <w:rFonts w:hint="eastAsia"/>
        </w:rPr>
      </w:pPr>
      <w:r w:rsidRPr="00C4189D">
        <w:rPr>
          <w:rFonts w:hint="eastAsia"/>
        </w:rPr>
        <w:t>培训方式可采取专家授课、主题研讨、实践体验等。</w:t>
      </w:r>
    </w:p>
    <w:p w:rsidR="00E44920" w:rsidRPr="00C4189D" w:rsidRDefault="00E44920" w:rsidP="00D919BA">
      <w:pPr>
        <w:pStyle w:val="afffffffff0"/>
        <w:rPr>
          <w:rFonts w:hint="eastAsia"/>
        </w:rPr>
      </w:pPr>
      <w:r w:rsidRPr="00C4189D">
        <w:rPr>
          <w:rFonts w:hint="eastAsia"/>
        </w:rPr>
        <w:t>培训内容可包括但不限于文物博物馆相关法律法规、文物博物馆学基础理论、焦作地方特色文化、宣传教育技巧与方法等。</w:t>
      </w:r>
    </w:p>
    <w:p w:rsidR="00E44920" w:rsidRPr="00C4189D" w:rsidRDefault="00E44920" w:rsidP="00D919BA">
      <w:pPr>
        <w:pStyle w:val="afffffffff0"/>
        <w:rPr>
          <w:rFonts w:hint="eastAsia"/>
        </w:rPr>
      </w:pPr>
      <w:r w:rsidRPr="00C4189D">
        <w:rPr>
          <w:rFonts w:hint="eastAsia"/>
        </w:rPr>
        <w:t>建立培训服务考评机制，通过对培训成效的考评，不断改进培训内容和方式，提升培训效果，使培训对象具备一定的博物馆文化传播能力。</w:t>
      </w:r>
    </w:p>
    <w:p w:rsidR="00E44920" w:rsidRPr="00C4189D" w:rsidRDefault="00E44920" w:rsidP="00D919BA">
      <w:pPr>
        <w:pStyle w:val="affd"/>
        <w:spacing w:before="156" w:after="156"/>
        <w:rPr>
          <w:rFonts w:hint="eastAsia"/>
        </w:rPr>
      </w:pPr>
      <w:r w:rsidRPr="00C4189D">
        <w:rPr>
          <w:rFonts w:hint="eastAsia"/>
        </w:rPr>
        <w:t>馆外活动</w:t>
      </w:r>
    </w:p>
    <w:p w:rsidR="00E44920" w:rsidRPr="00C4189D" w:rsidRDefault="00E44920" w:rsidP="00090923">
      <w:pPr>
        <w:pStyle w:val="afffffffff1"/>
        <w:rPr>
          <w:rFonts w:hint="eastAsia"/>
        </w:rPr>
      </w:pPr>
      <w:r w:rsidRPr="00C4189D">
        <w:rPr>
          <w:rFonts w:hint="eastAsia"/>
        </w:rPr>
        <w:t>馆校合作</w:t>
      </w:r>
    </w:p>
    <w:p w:rsidR="00E44920" w:rsidRPr="00C4189D" w:rsidRDefault="00E44920" w:rsidP="00090923">
      <w:pPr>
        <w:pStyle w:val="afffffffff0"/>
        <w:rPr>
          <w:rFonts w:hint="eastAsia"/>
        </w:rPr>
      </w:pPr>
      <w:r w:rsidRPr="00C4189D">
        <w:rPr>
          <w:rFonts w:hint="eastAsia"/>
        </w:rPr>
        <w:t>建立博物馆和学校合作宣传教育机制，开展丰富多彩的宣传教育活动。</w:t>
      </w:r>
    </w:p>
    <w:p w:rsidR="00E44920" w:rsidRPr="00C4189D" w:rsidRDefault="00E44920" w:rsidP="00090923">
      <w:pPr>
        <w:pStyle w:val="afffffffff0"/>
        <w:rPr>
          <w:rFonts w:hint="eastAsia"/>
        </w:rPr>
      </w:pPr>
      <w:r w:rsidRPr="00C4189D">
        <w:rPr>
          <w:rFonts w:hint="eastAsia"/>
        </w:rPr>
        <w:t>应与合作学校签订合作协议和安全责任书。</w:t>
      </w:r>
    </w:p>
    <w:p w:rsidR="00E44920" w:rsidRPr="00C4189D" w:rsidRDefault="00E44920" w:rsidP="00090923">
      <w:pPr>
        <w:pStyle w:val="afffffffff0"/>
        <w:rPr>
          <w:rFonts w:hint="eastAsia"/>
        </w:rPr>
      </w:pPr>
      <w:r w:rsidRPr="00C4189D">
        <w:rPr>
          <w:rFonts w:hint="eastAsia"/>
        </w:rPr>
        <w:t>建立专项协调机制，配置专人负责，及时了解学校和学生的宣传教育需求。</w:t>
      </w:r>
    </w:p>
    <w:p w:rsidR="00E44920" w:rsidRPr="00C4189D" w:rsidRDefault="00E44920" w:rsidP="00090923">
      <w:pPr>
        <w:pStyle w:val="afffffffff0"/>
        <w:rPr>
          <w:rFonts w:hint="eastAsia"/>
        </w:rPr>
      </w:pPr>
      <w:r w:rsidRPr="00C4189D">
        <w:rPr>
          <w:rFonts w:hint="eastAsia"/>
        </w:rPr>
        <w:t>宣传教育课程及内容，应由博物馆联合学校共同开发，包括课程开发与应用、学术讲座、校园巡展等内容。</w:t>
      </w:r>
    </w:p>
    <w:p w:rsidR="00E44920" w:rsidRPr="00C4189D" w:rsidRDefault="00E44920" w:rsidP="00090923">
      <w:pPr>
        <w:pStyle w:val="afffffffff0"/>
        <w:rPr>
          <w:rFonts w:hint="eastAsia"/>
        </w:rPr>
      </w:pPr>
      <w:r w:rsidRPr="00C4189D">
        <w:rPr>
          <w:rFonts w:hint="eastAsia"/>
        </w:rPr>
        <w:t>宣传教育活动内容及形式应结合中小学生认知规律和学校宣传教育需要，充分挖掘博物馆宣传教育资源，研究开发自然类、历史类、地理类、科技类、人文类等集知识性、趣味性于一体的系列活动课程，激发学生学习兴趣，开阔学生视野，拓展学生知识面。诸如曹谨纪念馆结合学校历史、地理课教程，深挖馆藏文物“曹谨墓志铭”内涵，开发《曹谨宦台业绩》课程，用实物和事实向广大师生宣传台湾自古就是中国领土不可分割的一部分，增强他们反对台独、维护祖国统一的信心和决心；沁阳市博物馆结合学校思政课，深挖《沁阳革命史迹》陈列主题内涵，开发《狼牙山五壮士宋学义》课程，教育广大中小学生要铭记历史，勿忘国耻，发奋图强，振兴中华，等等。</w:t>
      </w:r>
    </w:p>
    <w:p w:rsidR="00E44920" w:rsidRPr="00C4189D" w:rsidRDefault="00E44920" w:rsidP="00090923">
      <w:pPr>
        <w:pStyle w:val="afffffffff0"/>
        <w:rPr>
          <w:rFonts w:hint="eastAsia"/>
        </w:rPr>
      </w:pPr>
      <w:r w:rsidRPr="00C4189D">
        <w:rPr>
          <w:rFonts w:hint="eastAsia"/>
        </w:rPr>
        <w:t>建立馆校合作效果评估、项目满意度评价等跟踪反馈机制。</w:t>
      </w:r>
    </w:p>
    <w:p w:rsidR="00E44920" w:rsidRPr="00C4189D" w:rsidRDefault="00E44920" w:rsidP="00090923">
      <w:pPr>
        <w:pStyle w:val="afffffffff1"/>
        <w:rPr>
          <w:rFonts w:hint="eastAsia"/>
        </w:rPr>
      </w:pPr>
      <w:r w:rsidRPr="00C4189D">
        <w:rPr>
          <w:rFonts w:hint="eastAsia"/>
        </w:rPr>
        <w:t>馆社合作</w:t>
      </w:r>
    </w:p>
    <w:p w:rsidR="00E44920" w:rsidRPr="00C4189D" w:rsidRDefault="00E44920" w:rsidP="00090923">
      <w:pPr>
        <w:pStyle w:val="afffffffff0"/>
        <w:rPr>
          <w:rFonts w:hint="eastAsia"/>
        </w:rPr>
      </w:pPr>
      <w:r w:rsidRPr="00C4189D">
        <w:rPr>
          <w:rFonts w:hint="eastAsia"/>
        </w:rPr>
        <w:t>建立博物馆与社区、机关企事业单位专项协调合作机制，并配置专人负责。</w:t>
      </w:r>
    </w:p>
    <w:p w:rsidR="00E44920" w:rsidRPr="00C4189D" w:rsidRDefault="00E44920" w:rsidP="00090923">
      <w:pPr>
        <w:pStyle w:val="afffffffff0"/>
        <w:rPr>
          <w:rFonts w:hint="eastAsia"/>
        </w:rPr>
      </w:pPr>
      <w:r w:rsidRPr="00C4189D">
        <w:rPr>
          <w:rFonts w:hint="eastAsia"/>
        </w:rPr>
        <w:t>应与合作单位签订服务协议和安全责任书。</w:t>
      </w:r>
    </w:p>
    <w:p w:rsidR="00E44920" w:rsidRPr="00C4189D" w:rsidRDefault="00E44920" w:rsidP="00090923">
      <w:pPr>
        <w:pStyle w:val="afffffffff0"/>
        <w:rPr>
          <w:rFonts w:hint="eastAsia"/>
        </w:rPr>
      </w:pPr>
      <w:r w:rsidRPr="00C4189D">
        <w:rPr>
          <w:rFonts w:hint="eastAsia"/>
        </w:rPr>
        <w:t>宣传教育内容可根据受众需求与合作单位协商确定，可包含课程研发与应用、业务培训、教育设施设备供给等。如沁阳市博物馆针对偏远山区群众进馆难、但又渴望了解沁阳悠久历史和丰厚文化文物遗产的问题，经与所在乡镇党委政府协商，确定了“沁阳历史文化巡回演讲”和“沁阳馆藏文物图片巡回展”两个活动，深入偏远山区机关和村庄巡回演讲和展出；焦作市博物馆针对辖区县市区群众渴望了解国宝级文物汉代陶仓楼、但又难于进馆参观的现状，可制作汉代陶仓楼图片展走进偏远乡村进行巡回展出，条件允许时，也可制作陶仓楼模型附带展出。</w:t>
      </w:r>
    </w:p>
    <w:p w:rsidR="00E44920" w:rsidRPr="00C4189D" w:rsidRDefault="00E44920" w:rsidP="00090923">
      <w:pPr>
        <w:pStyle w:val="afffffffff0"/>
        <w:rPr>
          <w:rFonts w:hint="eastAsia"/>
        </w:rPr>
      </w:pPr>
      <w:r w:rsidRPr="00C4189D">
        <w:rPr>
          <w:rFonts w:hint="eastAsia"/>
        </w:rPr>
        <w:t>宣传教育形式及活动时长可根据合作方场地和需求协商确定。</w:t>
      </w:r>
    </w:p>
    <w:p w:rsidR="00E44920" w:rsidRPr="00C4189D" w:rsidRDefault="00E44920" w:rsidP="00090923">
      <w:pPr>
        <w:pStyle w:val="afffffffff0"/>
        <w:rPr>
          <w:rFonts w:hint="eastAsia"/>
        </w:rPr>
      </w:pPr>
      <w:r w:rsidRPr="00C4189D">
        <w:rPr>
          <w:rFonts w:hint="eastAsia"/>
        </w:rPr>
        <w:t>宣传教育的内容与形式宜体现博物馆的特色，使博物馆宣传教育资源、尤其是焦作地方特色文化文物资源得以充分利用，实现传承弘扬中华传统优秀文化、满足人民群众精神文化需求之目的。</w:t>
      </w:r>
    </w:p>
    <w:p w:rsidR="00E44920" w:rsidRPr="00C4189D" w:rsidRDefault="00E44920" w:rsidP="00090923">
      <w:pPr>
        <w:pStyle w:val="afffffffff0"/>
        <w:rPr>
          <w:rFonts w:hint="eastAsia"/>
        </w:rPr>
      </w:pPr>
      <w:r w:rsidRPr="00C4189D">
        <w:rPr>
          <w:rFonts w:hint="eastAsia"/>
        </w:rPr>
        <w:t>建立馆社合作效果评估、项目满意度评价等跟踪反馈机制。</w:t>
      </w:r>
    </w:p>
    <w:p w:rsidR="00E44920" w:rsidRPr="00C4189D" w:rsidRDefault="00E44920" w:rsidP="00090923">
      <w:pPr>
        <w:pStyle w:val="affc"/>
        <w:spacing w:before="312" w:after="312"/>
        <w:rPr>
          <w:rFonts w:hint="eastAsia"/>
        </w:rPr>
      </w:pPr>
      <w:bookmarkStart w:id="52" w:name="_Toc179555323"/>
      <w:r w:rsidRPr="00C4189D">
        <w:rPr>
          <w:rFonts w:hint="eastAsia"/>
        </w:rPr>
        <w:t>宣传教育活动流程</w:t>
      </w:r>
      <w:bookmarkEnd w:id="52"/>
    </w:p>
    <w:p w:rsidR="00E44920" w:rsidRPr="00C4189D" w:rsidRDefault="00E44920" w:rsidP="00090923">
      <w:pPr>
        <w:pStyle w:val="affd"/>
        <w:spacing w:before="156" w:after="156"/>
        <w:rPr>
          <w:rFonts w:hint="eastAsia"/>
        </w:rPr>
      </w:pPr>
      <w:r w:rsidRPr="00C4189D">
        <w:rPr>
          <w:rFonts w:hint="eastAsia"/>
        </w:rPr>
        <w:t>活动策划筹备</w:t>
      </w:r>
    </w:p>
    <w:p w:rsidR="00E44920" w:rsidRPr="00C4189D" w:rsidRDefault="00E44920" w:rsidP="009F4690">
      <w:pPr>
        <w:pStyle w:val="afffffffff1"/>
        <w:rPr>
          <w:rFonts w:hint="eastAsia"/>
        </w:rPr>
      </w:pPr>
      <w:r w:rsidRPr="00C4189D">
        <w:rPr>
          <w:rFonts w:hint="eastAsia"/>
        </w:rPr>
        <w:lastRenderedPageBreak/>
        <w:t>根据博物馆宣传教育资源和受众需求，确定宣传教育主题和内容。</w:t>
      </w:r>
    </w:p>
    <w:p w:rsidR="00E44920" w:rsidRPr="00C4189D" w:rsidRDefault="00E44920" w:rsidP="009F4690">
      <w:pPr>
        <w:pStyle w:val="afffffffff1"/>
        <w:rPr>
          <w:rFonts w:hint="eastAsia"/>
        </w:rPr>
      </w:pPr>
      <w:r w:rsidRPr="00C4189D">
        <w:rPr>
          <w:rFonts w:hint="eastAsia"/>
        </w:rPr>
        <w:t>根据博物馆宣传教育使命和发展核心素质需要，确定宣传教育目标：知识与技能、过程与方法、情感态度与价值观。</w:t>
      </w:r>
    </w:p>
    <w:p w:rsidR="00E44920" w:rsidRPr="00C4189D" w:rsidRDefault="00E44920" w:rsidP="009F4690">
      <w:pPr>
        <w:pStyle w:val="afffffffff1"/>
        <w:rPr>
          <w:rFonts w:hint="eastAsia"/>
        </w:rPr>
      </w:pPr>
      <w:r w:rsidRPr="00C4189D">
        <w:rPr>
          <w:rFonts w:hint="eastAsia"/>
        </w:rPr>
        <w:t>宣传教育过程应包括导入、展示、探究、解释、交流和评价等环节。</w:t>
      </w:r>
    </w:p>
    <w:p w:rsidR="00E44920" w:rsidRPr="00C4189D" w:rsidRDefault="00E44920" w:rsidP="009F4690">
      <w:pPr>
        <w:pStyle w:val="afffffffff1"/>
        <w:rPr>
          <w:rFonts w:hint="eastAsia"/>
        </w:rPr>
      </w:pPr>
      <w:r w:rsidRPr="00C4189D">
        <w:rPr>
          <w:rFonts w:hint="eastAsia"/>
        </w:rPr>
        <w:t>宣传教育方法可采取讲授法、情景教学法、演示法、实践活动法、讨论法、散发宣传资料等。</w:t>
      </w:r>
    </w:p>
    <w:p w:rsidR="00E44920" w:rsidRPr="00C4189D" w:rsidRDefault="00E44920" w:rsidP="009F4690">
      <w:pPr>
        <w:pStyle w:val="afffffffff1"/>
        <w:rPr>
          <w:rFonts w:hint="eastAsia"/>
        </w:rPr>
      </w:pPr>
      <w:r w:rsidRPr="00C4189D">
        <w:rPr>
          <w:rFonts w:hint="eastAsia"/>
        </w:rPr>
        <w:t>宜制定相应的宣传教育活动突发安全事件应急预案。</w:t>
      </w:r>
    </w:p>
    <w:p w:rsidR="00E44920" w:rsidRPr="00C4189D" w:rsidRDefault="00E44920" w:rsidP="009F4690">
      <w:pPr>
        <w:pStyle w:val="affd"/>
        <w:spacing w:before="156" w:after="156"/>
        <w:rPr>
          <w:rFonts w:hint="eastAsia"/>
        </w:rPr>
      </w:pPr>
      <w:r w:rsidRPr="00C4189D">
        <w:rPr>
          <w:rFonts w:hint="eastAsia"/>
        </w:rPr>
        <w:t>活动执行</w:t>
      </w:r>
    </w:p>
    <w:p w:rsidR="00E44920" w:rsidRPr="00C4189D" w:rsidRDefault="00E44920" w:rsidP="009F4690">
      <w:pPr>
        <w:pStyle w:val="afffffffff1"/>
        <w:rPr>
          <w:rFonts w:hint="eastAsia"/>
        </w:rPr>
      </w:pPr>
      <w:r w:rsidRPr="00C4189D">
        <w:rPr>
          <w:rFonts w:hint="eastAsia"/>
        </w:rPr>
        <w:t>宜做好宣传教育活动前期准备工作，包括人员培训、教材教具、宣传推广、组织招募、交通工具等。</w:t>
      </w:r>
    </w:p>
    <w:p w:rsidR="00E44920" w:rsidRPr="00C4189D" w:rsidRDefault="00E44920" w:rsidP="009F4690">
      <w:pPr>
        <w:pStyle w:val="afffffffff1"/>
        <w:rPr>
          <w:rFonts w:hint="eastAsia"/>
        </w:rPr>
      </w:pPr>
      <w:r w:rsidRPr="00C4189D">
        <w:rPr>
          <w:rFonts w:hint="eastAsia"/>
        </w:rPr>
        <w:t>宣传教育情境宜与教育主题和内容相关联，且符合受众的认知特点。</w:t>
      </w:r>
    </w:p>
    <w:p w:rsidR="00E44920" w:rsidRPr="00C4189D" w:rsidRDefault="00E44920" w:rsidP="009F4690">
      <w:pPr>
        <w:pStyle w:val="afffffffff1"/>
        <w:rPr>
          <w:rFonts w:hint="eastAsia"/>
        </w:rPr>
      </w:pPr>
      <w:r w:rsidRPr="00C4189D">
        <w:rPr>
          <w:rFonts w:hint="eastAsia"/>
        </w:rPr>
        <w:t>现场执行时宜遵循科学性、真实性、直观性、动静交替、面向全体、因材施教等宣传教育原则。</w:t>
      </w:r>
    </w:p>
    <w:p w:rsidR="00E44920" w:rsidRPr="00C4189D" w:rsidRDefault="00E44920" w:rsidP="00093FAB">
      <w:pPr>
        <w:pStyle w:val="afffffffff1"/>
        <w:rPr>
          <w:rFonts w:hint="eastAsia"/>
        </w:rPr>
      </w:pPr>
      <w:r w:rsidRPr="00C4189D">
        <w:rPr>
          <w:rFonts w:hint="eastAsia"/>
        </w:rPr>
        <w:t>宣传教育方式和方法宜具有启发性，激发受众学习兴趣，调动其学习的积极性和主动性。</w:t>
      </w:r>
    </w:p>
    <w:p w:rsidR="00E44920" w:rsidRPr="00C4189D" w:rsidRDefault="00E44920" w:rsidP="0042543E">
      <w:pPr>
        <w:pStyle w:val="afffffffff1"/>
        <w:rPr>
          <w:rFonts w:hint="eastAsia"/>
        </w:rPr>
      </w:pPr>
      <w:r w:rsidRPr="00C4189D">
        <w:rPr>
          <w:rFonts w:hint="eastAsia"/>
        </w:rPr>
        <w:t>当出现突发情况时，应按应急预案执行。</w:t>
      </w:r>
    </w:p>
    <w:p w:rsidR="00E44920" w:rsidRPr="00C4189D" w:rsidRDefault="00E44920" w:rsidP="0042543E">
      <w:pPr>
        <w:pStyle w:val="afffffffff1"/>
        <w:rPr>
          <w:rFonts w:hint="eastAsia"/>
        </w:rPr>
      </w:pPr>
      <w:r w:rsidRPr="00C4189D">
        <w:rPr>
          <w:rFonts w:hint="eastAsia"/>
        </w:rPr>
        <w:t>要做好整个宣传教育活动过程的影响记录。</w:t>
      </w:r>
    </w:p>
    <w:p w:rsidR="00E44920" w:rsidRPr="00C4189D" w:rsidRDefault="00E44920" w:rsidP="00B92E4D">
      <w:pPr>
        <w:pStyle w:val="affd"/>
        <w:spacing w:before="156" w:after="156"/>
        <w:rPr>
          <w:rFonts w:hint="eastAsia"/>
        </w:rPr>
      </w:pPr>
      <w:r w:rsidRPr="00C4189D">
        <w:rPr>
          <w:rFonts w:hint="eastAsia"/>
        </w:rPr>
        <w:t>活动质量评价</w:t>
      </w:r>
    </w:p>
    <w:p w:rsidR="00E44920" w:rsidRPr="00C4189D" w:rsidRDefault="00E44920" w:rsidP="00B92E4D">
      <w:pPr>
        <w:pStyle w:val="afffffffff1"/>
        <w:rPr>
          <w:rFonts w:hint="eastAsia"/>
        </w:rPr>
      </w:pPr>
      <w:r w:rsidRPr="00C4189D">
        <w:rPr>
          <w:rFonts w:hint="eastAsia"/>
        </w:rPr>
        <w:t>宜建立宣传教育活动质量评价管理机制，针对不同的宣传教育项目制定相应的评价方案。</w:t>
      </w:r>
    </w:p>
    <w:p w:rsidR="00E44920" w:rsidRPr="00C4189D" w:rsidRDefault="00E44920" w:rsidP="00B92E4D">
      <w:pPr>
        <w:pStyle w:val="afffffffff1"/>
        <w:rPr>
          <w:rFonts w:hint="eastAsia"/>
        </w:rPr>
      </w:pPr>
      <w:r w:rsidRPr="00C4189D">
        <w:rPr>
          <w:rFonts w:hint="eastAsia"/>
        </w:rPr>
        <w:t>评价方式可采取自我评价和他人评价等。</w:t>
      </w:r>
    </w:p>
    <w:p w:rsidR="00E44920" w:rsidRPr="00C4189D" w:rsidRDefault="00E44920" w:rsidP="00B92E4D">
      <w:pPr>
        <w:pStyle w:val="afffffffff1"/>
        <w:rPr>
          <w:rFonts w:hint="eastAsia"/>
        </w:rPr>
      </w:pPr>
      <w:r w:rsidRPr="00C4189D">
        <w:rPr>
          <w:rFonts w:hint="eastAsia"/>
        </w:rPr>
        <w:t>评价内容宜包括项目的操作性、推广性和效益性等方面。</w:t>
      </w:r>
    </w:p>
    <w:p w:rsidR="00E44920" w:rsidRPr="00C4189D" w:rsidRDefault="00E44920" w:rsidP="00B92E4D">
      <w:pPr>
        <w:pStyle w:val="afffffffff1"/>
        <w:rPr>
          <w:rFonts w:hint="eastAsia"/>
        </w:rPr>
      </w:pPr>
      <w:r w:rsidRPr="00C4189D">
        <w:rPr>
          <w:rFonts w:hint="eastAsia"/>
        </w:rPr>
        <w:t>评价渠道可采取设置意见箱、问卷调查、访谈、线上互动等。</w:t>
      </w:r>
    </w:p>
    <w:p w:rsidR="00E44920" w:rsidRPr="00C4189D" w:rsidRDefault="00E44920" w:rsidP="00B92E4D">
      <w:pPr>
        <w:pStyle w:val="afffffffff1"/>
        <w:rPr>
          <w:rFonts w:hint="eastAsia"/>
        </w:rPr>
      </w:pPr>
      <w:r w:rsidRPr="00C4189D">
        <w:rPr>
          <w:rFonts w:hint="eastAsia"/>
        </w:rPr>
        <w:t>评价结果可设优秀、良好、合格、不合格四个等次。</w:t>
      </w:r>
    </w:p>
    <w:p w:rsidR="00E44920" w:rsidRPr="00C4189D" w:rsidRDefault="00E44920" w:rsidP="00B92E4D">
      <w:pPr>
        <w:pStyle w:val="affc"/>
        <w:spacing w:before="312" w:after="312"/>
        <w:rPr>
          <w:rFonts w:hint="eastAsia"/>
        </w:rPr>
      </w:pPr>
      <w:bookmarkStart w:id="53" w:name="_Toc179555324"/>
      <w:r w:rsidRPr="00C4189D">
        <w:rPr>
          <w:rFonts w:hint="eastAsia"/>
        </w:rPr>
        <w:t>投诉处理与改进</w:t>
      </w:r>
      <w:bookmarkEnd w:id="53"/>
    </w:p>
    <w:p w:rsidR="00E44920" w:rsidRPr="00C4189D" w:rsidRDefault="00E44920" w:rsidP="00B92E4D">
      <w:pPr>
        <w:pStyle w:val="affd"/>
        <w:spacing w:before="156" w:after="156"/>
        <w:rPr>
          <w:rFonts w:hint="eastAsia"/>
        </w:rPr>
      </w:pPr>
      <w:r w:rsidRPr="00C4189D">
        <w:rPr>
          <w:rFonts w:hint="eastAsia"/>
        </w:rPr>
        <w:t>建立宣传教育活动投诉机制，及时妥善地处理投诉。设置投诉意见箱，公开投诉电话和邮箱。</w:t>
      </w:r>
    </w:p>
    <w:p w:rsidR="00E44920" w:rsidRPr="00C4189D" w:rsidRDefault="00E44920" w:rsidP="00B92E4D">
      <w:pPr>
        <w:pStyle w:val="affd"/>
        <w:spacing w:before="156" w:after="156"/>
        <w:rPr>
          <w:rFonts w:hint="eastAsia"/>
        </w:rPr>
      </w:pPr>
      <w:r w:rsidRPr="00C4189D">
        <w:rPr>
          <w:rFonts w:hint="eastAsia"/>
        </w:rPr>
        <w:t>记录完整的投诉档案，包括投诉人姓名、联系方式、投诉时间、投诉内容、处理措施与结果、处理完毕时间、投诉人意见等。</w:t>
      </w:r>
    </w:p>
    <w:bookmarkEnd w:id="24"/>
    <w:p w:rsidR="00E44920" w:rsidRPr="00C4189D" w:rsidRDefault="00E44920" w:rsidP="00B92E4D">
      <w:pPr>
        <w:pStyle w:val="affd"/>
        <w:spacing w:before="156" w:after="156"/>
        <w:rPr>
          <w:rFonts w:hint="eastAsia"/>
        </w:rPr>
      </w:pPr>
      <w:r w:rsidRPr="00C4189D">
        <w:rPr>
          <w:rFonts w:hint="eastAsia"/>
        </w:rPr>
        <w:t>利用互联网、观众留言、观众调查等方式，广泛征求观众意见和建议。</w:t>
      </w:r>
    </w:p>
    <w:p w:rsidR="00E44920" w:rsidRPr="00C4189D" w:rsidRDefault="00E44920" w:rsidP="00C4189D">
      <w:pPr>
        <w:pStyle w:val="affb"/>
        <w:jc w:val="both"/>
        <w:rPr>
          <w:rFonts w:ascii="宋体" w:eastAsia="宋体" w:hAnsi="宋体" w:hint="eastAsia"/>
          <w:sz w:val="21"/>
          <w:szCs w:val="21"/>
        </w:rPr>
      </w:pPr>
    </w:p>
    <w:p w:rsidR="00CD561D" w:rsidRPr="00C4189D" w:rsidRDefault="00CD561D" w:rsidP="00C4189D">
      <w:pPr>
        <w:pStyle w:val="affffb"/>
        <w:ind w:firstLine="420"/>
        <w:rPr>
          <w:rFonts w:hAnsi="宋体" w:hint="eastAsia"/>
          <w:szCs w:val="21"/>
        </w:rPr>
      </w:pPr>
    </w:p>
    <w:p w:rsidR="00CD561D" w:rsidRPr="00C4189D" w:rsidRDefault="00CD561D" w:rsidP="00C4189D">
      <w:pPr>
        <w:pStyle w:val="affffb"/>
        <w:ind w:firstLine="420"/>
        <w:rPr>
          <w:rFonts w:hAnsi="宋体" w:hint="eastAsia"/>
          <w:szCs w:val="21"/>
        </w:rPr>
      </w:pPr>
    </w:p>
    <w:sectPr w:rsidR="00CD561D" w:rsidRPr="00C4189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1AC3" w:rsidRDefault="00EB1AC3" w:rsidP="00D86DB7">
      <w:r>
        <w:separator/>
      </w:r>
    </w:p>
    <w:p w:rsidR="00EB1AC3" w:rsidRDefault="00EB1AC3"/>
    <w:p w:rsidR="00EB1AC3" w:rsidRDefault="00EB1AC3"/>
  </w:endnote>
  <w:endnote w:type="continuationSeparator" w:id="0">
    <w:p w:rsidR="00EB1AC3" w:rsidRDefault="00EB1AC3" w:rsidP="00D86DB7">
      <w:r>
        <w:continuationSeparator/>
      </w:r>
    </w:p>
    <w:p w:rsidR="00EB1AC3" w:rsidRDefault="00EB1AC3"/>
    <w:p w:rsidR="00EB1AC3" w:rsidRDefault="00EB1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1AC3" w:rsidRDefault="00EB1AC3" w:rsidP="00D86DB7">
      <w:r>
        <w:separator/>
      </w:r>
    </w:p>
  </w:footnote>
  <w:footnote w:type="continuationSeparator" w:id="0">
    <w:p w:rsidR="00EB1AC3" w:rsidRDefault="00EB1AC3" w:rsidP="00D86DB7">
      <w:r>
        <w:continuationSeparator/>
      </w:r>
    </w:p>
    <w:p w:rsidR="00EB1AC3" w:rsidRDefault="00EB1AC3"/>
    <w:p w:rsidR="00EB1AC3" w:rsidRDefault="00EB1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461379">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92E4D">
      <w:rPr>
        <w:rFonts w:hint="eastAsia"/>
      </w:rPr>
      <w:t>DB 4108/T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3BBA972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vRiEa74Zps4ym8tPJD0r6+pfn/6MDlP5uO4/u/xQv+ewGJ2e/ndfsflCMwG8DtMRZhcU3vz9ZRP03svO9qjqCw==" w:salt="m6/N2NLARLiS71rasPZs+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79"/>
    <w:rsid w:val="0000040A"/>
    <w:rsid w:val="00000A94"/>
    <w:rsid w:val="00001972"/>
    <w:rsid w:val="00001D9A"/>
    <w:rsid w:val="00007B3A"/>
    <w:rsid w:val="000107E0"/>
    <w:rsid w:val="00011FDE"/>
    <w:rsid w:val="00012FFD"/>
    <w:rsid w:val="00014162"/>
    <w:rsid w:val="00014340"/>
    <w:rsid w:val="00016A9C"/>
    <w:rsid w:val="0002058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56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923"/>
    <w:rsid w:val="00090CA6"/>
    <w:rsid w:val="00092B8A"/>
    <w:rsid w:val="00092FB0"/>
    <w:rsid w:val="000934C5"/>
    <w:rsid w:val="00093D25"/>
    <w:rsid w:val="00093DAB"/>
    <w:rsid w:val="00093FAB"/>
    <w:rsid w:val="00094D73"/>
    <w:rsid w:val="00096D63"/>
    <w:rsid w:val="000A0B60"/>
    <w:rsid w:val="000A0EB8"/>
    <w:rsid w:val="000A19FC"/>
    <w:rsid w:val="000A296B"/>
    <w:rsid w:val="000A7311"/>
    <w:rsid w:val="000B060F"/>
    <w:rsid w:val="000B0D75"/>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721"/>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7B9"/>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43E"/>
    <w:rsid w:val="00432DAA"/>
    <w:rsid w:val="00434305"/>
    <w:rsid w:val="00435DF7"/>
    <w:rsid w:val="0044083F"/>
    <w:rsid w:val="00441AE7"/>
    <w:rsid w:val="00445574"/>
    <w:rsid w:val="004467FB"/>
    <w:rsid w:val="00452D6B"/>
    <w:rsid w:val="00454484"/>
    <w:rsid w:val="0045517B"/>
    <w:rsid w:val="00461379"/>
    <w:rsid w:val="00463B77"/>
    <w:rsid w:val="00463C7B"/>
    <w:rsid w:val="004644A6"/>
    <w:rsid w:val="004659BD"/>
    <w:rsid w:val="004672A4"/>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9CF"/>
    <w:rsid w:val="004A2ACB"/>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CC8"/>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3E0"/>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009"/>
    <w:rsid w:val="007F0ED8"/>
    <w:rsid w:val="007F0F63"/>
    <w:rsid w:val="007F3D6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A1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059"/>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69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8AE"/>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3CD8"/>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E4D"/>
    <w:rsid w:val="00B9396F"/>
    <w:rsid w:val="00B93998"/>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89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0F52"/>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AD7"/>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9BA"/>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92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AC3"/>
    <w:rsid w:val="00EB1E69"/>
    <w:rsid w:val="00EB2086"/>
    <w:rsid w:val="00EB5EDF"/>
    <w:rsid w:val="00EB60FE"/>
    <w:rsid w:val="00EB74DB"/>
    <w:rsid w:val="00EC5359"/>
    <w:rsid w:val="00EC562A"/>
    <w:rsid w:val="00ED067A"/>
    <w:rsid w:val="00ED2B50"/>
    <w:rsid w:val="00ED3E62"/>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65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30F"/>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4CD56"/>
  <w15:docId w15:val="{A89242E5-9572-4BCB-9E0B-8130ADD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basedOn w:val="afff5"/>
    <w:next w:val="afffffffffffc"/>
    <w:uiPriority w:val="34"/>
    <w:qFormat/>
    <w:rsid w:val="00E44920"/>
    <w:pPr>
      <w:adjustRightInd/>
      <w:spacing w:line="240" w:lineRule="auto"/>
      <w:ind w:firstLineChars="200" w:firstLine="420"/>
    </w:pPr>
    <w:rPr>
      <w:szCs w:val="22"/>
    </w:rPr>
  </w:style>
  <w:style w:type="paragraph" w:styleId="afffffffffffc">
    <w:name w:val="List Paragraph"/>
    <w:basedOn w:val="afff5"/>
    <w:uiPriority w:val="34"/>
    <w:qFormat/>
    <w:rsid w:val="00E449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540ADBBCFB4BD28A02A1F2E0163633"/>
        <w:category>
          <w:name w:val="常规"/>
          <w:gallery w:val="placeholder"/>
        </w:category>
        <w:types>
          <w:type w:val="bbPlcHdr"/>
        </w:types>
        <w:behaviors>
          <w:behavior w:val="content"/>
        </w:behaviors>
        <w:guid w:val="{696EFF8B-36C3-4C87-94D8-FC4E91B875C4}"/>
      </w:docPartPr>
      <w:docPartBody>
        <w:p w:rsidR="005D4B3D" w:rsidRDefault="00000000">
          <w:pPr>
            <w:pStyle w:val="85540ADBBCFB4BD28A02A1F2E0163633"/>
            <w:rPr>
              <w:rFonts w:hint="eastAsia"/>
            </w:rPr>
          </w:pPr>
          <w:r w:rsidRPr="00751A05">
            <w:rPr>
              <w:rStyle w:val="a3"/>
              <w:rFonts w:hint="eastAsia"/>
            </w:rPr>
            <w:t>单击或点击此处输入文字。</w:t>
          </w:r>
        </w:p>
      </w:docPartBody>
    </w:docPart>
    <w:docPart>
      <w:docPartPr>
        <w:name w:val="14EBEE1D4C99439A85F1C55C259AAAFF"/>
        <w:category>
          <w:name w:val="常规"/>
          <w:gallery w:val="placeholder"/>
        </w:category>
        <w:types>
          <w:type w:val="bbPlcHdr"/>
        </w:types>
        <w:behaviors>
          <w:behavior w:val="content"/>
        </w:behaviors>
        <w:guid w:val="{D3F96350-8057-49EC-BF0B-B4FFBB7A9A48}"/>
      </w:docPartPr>
      <w:docPartBody>
        <w:p w:rsidR="005D4B3D" w:rsidRDefault="00000000">
          <w:pPr>
            <w:pStyle w:val="14EBEE1D4C99439A85F1C55C259AAAFF"/>
            <w:rPr>
              <w:rFonts w:hint="eastAsia"/>
            </w:rPr>
          </w:pPr>
          <w:r w:rsidRPr="00FB6243">
            <w:rPr>
              <w:rStyle w:val="a3"/>
              <w:rFonts w:hint="eastAsia"/>
            </w:rPr>
            <w:t>选择一项。</w:t>
          </w:r>
        </w:p>
      </w:docPartBody>
    </w:docPart>
    <w:docPart>
      <w:docPartPr>
        <w:name w:val="B79EDC1535F84EE6998553175EBC22A3"/>
        <w:category>
          <w:name w:val="常规"/>
          <w:gallery w:val="placeholder"/>
        </w:category>
        <w:types>
          <w:type w:val="bbPlcHdr"/>
        </w:types>
        <w:behaviors>
          <w:behavior w:val="content"/>
        </w:behaviors>
        <w:guid w:val="{702C86BE-9CBB-49A4-A1CA-DDF943994CE4}"/>
      </w:docPartPr>
      <w:docPartBody>
        <w:p w:rsidR="005D4B3D" w:rsidRDefault="00000000">
          <w:pPr>
            <w:pStyle w:val="B79EDC1535F84EE6998553175EBC22A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C"/>
    <w:rsid w:val="004A2ACB"/>
    <w:rsid w:val="005D4B3D"/>
    <w:rsid w:val="007E3009"/>
    <w:rsid w:val="00887BA1"/>
    <w:rsid w:val="008A3059"/>
    <w:rsid w:val="009C1371"/>
    <w:rsid w:val="00A978AE"/>
    <w:rsid w:val="00E2728A"/>
    <w:rsid w:val="00F0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5540ADBBCFB4BD28A02A1F2E0163633">
    <w:name w:val="85540ADBBCFB4BD28A02A1F2E0163633"/>
    <w:pPr>
      <w:widowControl w:val="0"/>
      <w:jc w:val="both"/>
    </w:pPr>
  </w:style>
  <w:style w:type="paragraph" w:customStyle="1" w:styleId="14EBEE1D4C99439A85F1C55C259AAAFF">
    <w:name w:val="14EBEE1D4C99439A85F1C55C259AAAFF"/>
    <w:pPr>
      <w:widowControl w:val="0"/>
      <w:jc w:val="both"/>
    </w:pPr>
  </w:style>
  <w:style w:type="paragraph" w:customStyle="1" w:styleId="B79EDC1535F84EE6998553175EBC22A3">
    <w:name w:val="B79EDC1535F84EE6998553175EBC22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139</TotalTime>
  <Pages>8</Pages>
  <Words>878</Words>
  <Characters>5007</Characters>
  <Application>Microsoft Office Word</Application>
  <DocSecurity>0</DocSecurity>
  <Lines>41</Lines>
  <Paragraphs>11</Paragraphs>
  <ScaleCrop>false</ScaleCrop>
  <Company>PCMI</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18</cp:revision>
  <cp:lastPrinted>2020-08-30T10:00:00Z</cp:lastPrinted>
  <dcterms:created xsi:type="dcterms:W3CDTF">2024-10-11T01:09:00Z</dcterms:created>
  <dcterms:modified xsi:type="dcterms:W3CDTF">2024-10-11T08:08:00Z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