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8FA87">
      <w:pPr>
        <w:jc w:val="center"/>
        <w:rPr>
          <w:rFonts w:hint="eastAsia" w:ascii="方正小标宋简体" w:hAnsi="黑体" w:eastAsia="方正小标宋简体"/>
          <w:sz w:val="44"/>
          <w:szCs w:val="44"/>
        </w:rPr>
      </w:pPr>
    </w:p>
    <w:p w14:paraId="57CFD3B3">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w:t>
      </w:r>
      <w:r>
        <w:rPr>
          <w:rFonts w:hint="eastAsia" w:ascii="方正小标宋简体" w:eastAsia="方正小标宋简体"/>
          <w:sz w:val="44"/>
          <w:szCs w:val="44"/>
        </w:rPr>
        <w:t>怀山药气候品质等级评价技术规范</w:t>
      </w:r>
      <w:bookmarkStart w:id="0" w:name="_GoBack"/>
      <w:bookmarkEnd w:id="0"/>
      <w:r>
        <w:rPr>
          <w:rFonts w:hint="eastAsia" w:ascii="方正小标宋简体" w:hAnsi="黑体" w:eastAsia="方正小标宋简体"/>
          <w:sz w:val="44"/>
          <w:szCs w:val="44"/>
        </w:rPr>
        <w:t>》</w:t>
      </w:r>
    </w:p>
    <w:p w14:paraId="5AF95EE1">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焦作市地方标准编制说明</w:t>
      </w:r>
    </w:p>
    <w:p w14:paraId="2BB9CA50">
      <w:pPr>
        <w:rPr>
          <w:rFonts w:hint="eastAsia" w:ascii="宋体" w:hAnsi="宋体"/>
          <w:szCs w:val="21"/>
        </w:rPr>
      </w:pPr>
    </w:p>
    <w:p w14:paraId="11931A1C">
      <w:pPr>
        <w:ind w:firstLine="704" w:firstLineChars="22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、编制的目的和意义</w:t>
      </w:r>
    </w:p>
    <w:p w14:paraId="535D5CBE">
      <w:pPr>
        <w:pStyle w:val="28"/>
        <w:adjustRightInd/>
        <w:ind w:firstLine="640" w:firstLineChars="200"/>
        <w:rPr>
          <w:rFonts w:hint="eastAsia" w:ascii="仿宋_GB2312" w:hAnsi="仿宋" w:eastAsia="仿宋_GB2312"/>
          <w:sz w:val="32"/>
          <w:szCs w:val="32"/>
        </w:rPr>
      </w:pPr>
      <w:r>
        <w:rPr>
          <w:rFonts w:hint="eastAsia" w:ascii="仿宋_GB2312" w:hAnsi="仿宋" w:eastAsia="仿宋_GB2312"/>
          <w:sz w:val="32"/>
          <w:szCs w:val="32"/>
        </w:rPr>
        <w:t>“人民对美好生活的向往，就是我们的奋斗目标。”随着社会经济发展，新时代我国社会主要矛盾是人民日益增长的美好生活需要和不平衡不充分的发展之间的矛盾。在气候变化大背景下，为满足人民对农产品品质的高要求，开展农产品气候品质等级评价，深入挖掘农产品生产过程中气候资源价值，实现农产品由“量”转为“质”的飞跃亟待解决。</w:t>
      </w:r>
    </w:p>
    <w:p w14:paraId="7BD4C8BE">
      <w:pPr>
        <w:pStyle w:val="28"/>
        <w:adjustRightInd/>
        <w:ind w:firstLine="640" w:firstLineChars="200"/>
        <w:rPr>
          <w:rFonts w:ascii="仿宋_GB2312" w:hAnsi="仿宋" w:eastAsia="仿宋_GB2312"/>
          <w:sz w:val="32"/>
          <w:szCs w:val="32"/>
        </w:rPr>
      </w:pPr>
      <w:r>
        <w:rPr>
          <w:rFonts w:hint="eastAsia" w:ascii="仿宋_GB2312" w:hAnsi="仿宋" w:eastAsia="仿宋_GB2312"/>
          <w:sz w:val="32"/>
          <w:szCs w:val="32"/>
        </w:rPr>
        <w:t>山药有淮山药和怀山药两种，其中怀山药特指今河南焦作一带(古称怀庆府)所产山药。《神农本草经》记载：山药各地均有，以河南怀庆者良。河南怀山药主要分布在焦作市辖区内的沁阳市、孟州市、温县、博爱县、武陟县、修武县，是焦作市主要经济作物和推动乡村振兴的特色农产品。据调查，河南全省山药种植面积由2005年的19.5万亩逐步发展到目前的105万亩，焦作占比约1/4(25.5万亩)。</w:t>
      </w:r>
    </w:p>
    <w:p w14:paraId="21620CC7">
      <w:pPr>
        <w:pStyle w:val="28"/>
        <w:adjustRightInd/>
        <w:ind w:firstLine="640" w:firstLineChars="200"/>
        <w:rPr>
          <w:rFonts w:hint="eastAsia" w:ascii="仿宋_GB2312" w:hAnsi="仿宋" w:eastAsia="仿宋_GB2312"/>
          <w:sz w:val="32"/>
          <w:szCs w:val="32"/>
        </w:rPr>
      </w:pPr>
      <w:r>
        <w:rPr>
          <w:rFonts w:hint="eastAsia" w:ascii="仿宋_GB2312" w:hAnsi="仿宋" w:eastAsia="仿宋_GB2312"/>
          <w:sz w:val="32"/>
          <w:szCs w:val="32"/>
        </w:rPr>
        <w:t>怀山药为多年生草本植物，喜光、耐寒性差，药用部位为根茎，其形状、大小和完整度是影响其商品价值的直接因素。农产品品质形成是品种遗传特性和环境条件综合作用的结果,在一定遗传基础上,环境因子作用至关重要。怀山药在自然环境下生长发育，其产量和品质受自然地理环境的影响，其种植土壤类型和气候条件是最直接、最重要的影响因素。农产品种植对气候条件依赖程度很强，气候因素是影响农业生产最重要的自然要素，气候为农业发展提供了光资源、热量资源、水资源，对农业布局结构、生产潜力、产品质量都起着决定性作用。目前，</w:t>
      </w:r>
      <w:r>
        <w:rPr>
          <w:rFonts w:hint="eastAsia" w:ascii="仿宋_GB2312" w:hAnsi="仿宋" w:eastAsia="仿宋_GB2312"/>
          <w:color w:val="auto"/>
          <w:kern w:val="2"/>
          <w:sz w:val="32"/>
          <w:szCs w:val="32"/>
        </w:rPr>
        <w:t>我省尚未统一</w:t>
      </w:r>
      <w:r>
        <w:rPr>
          <w:rFonts w:hint="eastAsia" w:ascii="仿宋_GB2312" w:hAnsi="仿宋" w:eastAsia="仿宋_GB2312"/>
          <w:sz w:val="32"/>
          <w:szCs w:val="32"/>
        </w:rPr>
        <w:t>怀山药的气候品质等级、评价指标和模型，</w:t>
      </w:r>
      <w:r>
        <w:rPr>
          <w:rFonts w:hint="eastAsia" w:ascii="仿宋_GB2312" w:hAnsi="仿宋" w:eastAsia="仿宋_GB2312"/>
          <w:color w:val="auto"/>
          <w:kern w:val="2"/>
          <w:sz w:val="32"/>
          <w:szCs w:val="32"/>
        </w:rPr>
        <w:t>建立</w:t>
      </w:r>
      <w:r>
        <w:rPr>
          <w:rFonts w:hint="eastAsia" w:ascii="仿宋_GB2312" w:hAnsi="仿宋" w:eastAsia="仿宋_GB2312"/>
          <w:sz w:val="32"/>
          <w:szCs w:val="32"/>
        </w:rPr>
        <w:t>怀山药的气候品质等级评价气象指标，</w:t>
      </w:r>
      <w:r>
        <w:rPr>
          <w:rFonts w:hint="eastAsia" w:ascii="仿宋_GB2312" w:hAnsi="仿宋" w:eastAsia="仿宋_GB2312"/>
          <w:color w:val="auto"/>
          <w:kern w:val="2"/>
          <w:sz w:val="32"/>
          <w:szCs w:val="32"/>
        </w:rPr>
        <w:t>限制了该项业务服务的顺利开展。因此，</w:t>
      </w:r>
      <w:r>
        <w:rPr>
          <w:rFonts w:hint="eastAsia" w:ascii="仿宋_GB2312" w:hAnsi="仿宋" w:eastAsia="仿宋_GB2312"/>
          <w:sz w:val="32"/>
          <w:szCs w:val="32"/>
        </w:rPr>
        <w:t>本标准的研究、制定、发布和实施，将会使怀山药气候品质等级评价标准统一化、规范化和科学化，对气象为农服务和提质增效均具有十分重要的现实意义。</w:t>
      </w:r>
    </w:p>
    <w:p w14:paraId="4990EFA1">
      <w:pPr>
        <w:ind w:firstLine="704" w:firstLineChars="220"/>
        <w:rPr>
          <w:rFonts w:hint="eastAsia" w:ascii="黑体" w:hAnsi="黑体" w:eastAsia="黑体"/>
          <w:sz w:val="32"/>
          <w:szCs w:val="32"/>
        </w:rPr>
      </w:pPr>
      <w:r>
        <w:rPr>
          <w:rFonts w:hint="eastAsia" w:ascii="黑体" w:hAnsi="黑体" w:eastAsia="黑体"/>
          <w:sz w:val="32"/>
          <w:szCs w:val="32"/>
        </w:rPr>
        <w:t>二</w:t>
      </w:r>
      <w:r>
        <w:rPr>
          <w:rFonts w:ascii="黑体" w:hAnsi="黑体" w:eastAsia="黑体"/>
          <w:sz w:val="32"/>
          <w:szCs w:val="32"/>
        </w:rPr>
        <w:t>、任务来源及编制原则和依据</w:t>
      </w:r>
    </w:p>
    <w:p w14:paraId="5845DC50">
      <w:pPr>
        <w:ind w:firstLine="704" w:firstLineChars="220"/>
        <w:rPr>
          <w:rFonts w:hint="eastAsia" w:ascii="楷体" w:hAnsi="楷体" w:eastAsia="楷体" w:cs="楷体_GB2312"/>
          <w:sz w:val="32"/>
          <w:szCs w:val="32"/>
        </w:rPr>
      </w:pPr>
      <w:r>
        <w:rPr>
          <w:rFonts w:hint="eastAsia" w:ascii="楷体" w:hAnsi="楷体" w:eastAsia="楷体" w:cs="楷体_GB2312"/>
          <w:sz w:val="32"/>
          <w:szCs w:val="32"/>
        </w:rPr>
        <w:t>（一）任务来源</w:t>
      </w:r>
    </w:p>
    <w:p w14:paraId="0B21C753">
      <w:pPr>
        <w:ind w:firstLine="704" w:firstLineChars="220"/>
        <w:rPr>
          <w:rFonts w:hint="eastAsia" w:ascii="楷体" w:hAnsi="楷体" w:eastAsia="楷体"/>
          <w:sz w:val="32"/>
          <w:szCs w:val="32"/>
        </w:rPr>
      </w:pPr>
      <w:r>
        <w:rPr>
          <w:rFonts w:hint="eastAsia" w:ascii="仿宋_GB2312" w:hAnsi="仿宋_GB2312" w:eastAsia="仿宋_GB2312" w:cs="仿宋_GB2312"/>
          <w:sz w:val="32"/>
          <w:szCs w:val="32"/>
        </w:rPr>
        <w:t>焦作市气象部门认真学习贯彻习近平总书记关于国家粮食安全的重要论述，</w:t>
      </w:r>
      <w:r>
        <w:rPr>
          <w:rFonts w:hint="eastAsia" w:ascii="仿宋_GB2312" w:hAnsi="仿宋" w:eastAsia="仿宋_GB2312" w:cs="Times New Roman"/>
          <w:sz w:val="32"/>
          <w:szCs w:val="32"/>
        </w:rPr>
        <w:t>紧紧围绕粮食安全大局，</w:t>
      </w:r>
      <w:r>
        <w:rPr>
          <w:rFonts w:hint="eastAsia" w:ascii="仿宋_GB2312" w:hAnsi="仿宋_GB2312" w:eastAsia="仿宋_GB2312" w:cs="仿宋_GB2312"/>
          <w:sz w:val="32"/>
          <w:szCs w:val="32"/>
        </w:rPr>
        <w:t>主动互动联动融入农业生产，深入开展</w:t>
      </w:r>
      <w:r>
        <w:rPr>
          <w:rFonts w:hint="eastAsia" w:ascii="仿宋_GB2312" w:hAnsi="仿宋" w:eastAsia="仿宋_GB2312" w:cs="Times New Roman"/>
          <w:sz w:val="32"/>
          <w:szCs w:val="32"/>
        </w:rPr>
        <w:t>气象为农服务工作，得到地方政府各级领导的充分肯定和相关部门的高度赞扬，政府在政策支持和资金保障上给予了极大支持；与农业、林业等涉农部门合作日益紧密，且合作效益明显；市、县气象部门在为农服务方面建立一系列服务指标、模式，积累了丰富的实践经验。</w:t>
      </w:r>
    </w:p>
    <w:p w14:paraId="29E881F6">
      <w:pPr>
        <w:ind w:firstLine="800" w:firstLineChars="250"/>
        <w:rPr>
          <w:rFonts w:hint="eastAsia" w:ascii="仿宋_GB2312" w:hAnsi="仿宋_GB2312" w:eastAsia="仿宋_GB2312" w:cs="仿宋_GB2312"/>
          <w:sz w:val="32"/>
          <w:szCs w:val="32"/>
        </w:rPr>
      </w:pPr>
      <w:r>
        <w:rPr>
          <w:rFonts w:hint="eastAsia" w:ascii="仿宋_GB2312" w:hAnsi="仿宋" w:eastAsia="仿宋_GB2312" w:cs="Times New Roman"/>
          <w:sz w:val="32"/>
          <w:szCs w:val="32"/>
        </w:rPr>
        <w:t>焦作</w:t>
      </w:r>
      <w:r>
        <w:rPr>
          <w:rFonts w:ascii="仿宋_GB2312" w:hAnsi="仿宋" w:eastAsia="仿宋_GB2312" w:cs="Times New Roman"/>
          <w:sz w:val="32"/>
          <w:szCs w:val="32"/>
        </w:rPr>
        <w:t>市气象局</w:t>
      </w:r>
      <w:r>
        <w:rPr>
          <w:rFonts w:hint="eastAsia" w:ascii="仿宋_GB2312" w:hAnsi="仿宋" w:eastAsia="仿宋_GB2312" w:cs="Times New Roman"/>
          <w:sz w:val="32"/>
          <w:szCs w:val="32"/>
        </w:rPr>
        <w:t>在</w:t>
      </w:r>
      <w:r>
        <w:rPr>
          <w:rFonts w:ascii="仿宋_GB2312" w:hAnsi="仿宋" w:eastAsia="仿宋_GB2312" w:cs="Times New Roman"/>
          <w:sz w:val="32"/>
          <w:szCs w:val="32"/>
        </w:rPr>
        <w:t>深入了解</w:t>
      </w:r>
      <w:r>
        <w:rPr>
          <w:rFonts w:hint="eastAsia" w:ascii="仿宋_GB2312" w:hAnsi="仿宋" w:eastAsia="仿宋_GB2312" w:cs="Times New Roman"/>
          <w:sz w:val="32"/>
          <w:szCs w:val="32"/>
        </w:rPr>
        <w:t>国</w:t>
      </w:r>
      <w:r>
        <w:rPr>
          <w:rFonts w:ascii="仿宋_GB2312" w:hAnsi="仿宋" w:eastAsia="仿宋_GB2312" w:cs="Times New Roman"/>
          <w:sz w:val="32"/>
          <w:szCs w:val="32"/>
        </w:rPr>
        <w:t>内外相关法律法规、国家标准、行业标准、地方标准和团体标准的</w:t>
      </w:r>
      <w:r>
        <w:rPr>
          <w:rFonts w:hint="eastAsia" w:ascii="仿宋_GB2312" w:hAnsi="仿宋" w:eastAsia="仿宋_GB2312" w:cs="Times New Roman"/>
          <w:sz w:val="32"/>
          <w:szCs w:val="32"/>
        </w:rPr>
        <w:t>基础</w:t>
      </w:r>
      <w:r>
        <w:rPr>
          <w:rFonts w:ascii="仿宋_GB2312" w:hAnsi="仿宋" w:eastAsia="仿宋_GB2312" w:cs="Times New Roman"/>
          <w:sz w:val="32"/>
          <w:szCs w:val="32"/>
        </w:rPr>
        <w:t>上，</w:t>
      </w:r>
      <w:r>
        <w:rPr>
          <w:rFonts w:hint="eastAsia" w:ascii="仿宋_GB2312" w:hAnsi="仿宋" w:eastAsia="仿宋_GB2312" w:cs="Times New Roman"/>
          <w:sz w:val="32"/>
          <w:szCs w:val="32"/>
        </w:rPr>
        <w:t>提出《怀山药气候品质等级评价》，并积极</w:t>
      </w:r>
      <w:r>
        <w:rPr>
          <w:rFonts w:ascii="仿宋_GB2312" w:hAnsi="仿宋" w:eastAsia="仿宋_GB2312" w:cs="Times New Roman"/>
          <w:sz w:val="32"/>
          <w:szCs w:val="32"/>
        </w:rPr>
        <w:t>开展</w:t>
      </w:r>
      <w:r>
        <w:rPr>
          <w:rFonts w:hint="eastAsia" w:ascii="仿宋_GB2312" w:hAnsi="仿宋" w:eastAsia="仿宋_GB2312" w:cs="Times New Roman"/>
          <w:sz w:val="32"/>
          <w:szCs w:val="32"/>
        </w:rPr>
        <w:t>本</w:t>
      </w:r>
      <w:r>
        <w:rPr>
          <w:rFonts w:ascii="仿宋_GB2312" w:hAnsi="仿宋" w:eastAsia="仿宋_GB2312" w:cs="Times New Roman"/>
          <w:sz w:val="32"/>
          <w:szCs w:val="32"/>
        </w:rPr>
        <w:t>项标准起</w:t>
      </w:r>
      <w:r>
        <w:rPr>
          <w:rFonts w:hint="eastAsia" w:ascii="仿宋_GB2312" w:hAnsi="仿宋" w:eastAsia="仿宋_GB2312" w:cs="Times New Roman"/>
          <w:sz w:val="32"/>
          <w:szCs w:val="32"/>
        </w:rPr>
        <w:t>草</w:t>
      </w:r>
      <w:r>
        <w:rPr>
          <w:rFonts w:ascii="仿宋_GB2312" w:hAnsi="仿宋" w:eastAsia="仿宋_GB2312" w:cs="Times New Roman"/>
          <w:sz w:val="32"/>
          <w:szCs w:val="32"/>
        </w:rPr>
        <w:t>的前期准备和调研工</w:t>
      </w:r>
      <w:r>
        <w:rPr>
          <w:rFonts w:hint="eastAsia" w:ascii="仿宋_GB2312" w:hAnsi="仿宋" w:eastAsia="仿宋_GB2312" w:cs="Times New Roman"/>
          <w:sz w:val="32"/>
          <w:szCs w:val="32"/>
        </w:rPr>
        <w:t>作</w:t>
      </w:r>
      <w:r>
        <w:rPr>
          <w:rFonts w:ascii="仿宋_GB2312" w:hAnsi="仿宋" w:eastAsia="仿宋_GB2312" w:cs="Times New Roman"/>
          <w:sz w:val="32"/>
          <w:szCs w:val="32"/>
        </w:rPr>
        <w:t>，</w:t>
      </w:r>
      <w:r>
        <w:rPr>
          <w:rFonts w:hint="eastAsia" w:ascii="仿宋_GB2312" w:hAnsi="仿宋_GB2312" w:eastAsia="仿宋_GB2312" w:cs="仿宋_GB2312"/>
          <w:sz w:val="32"/>
          <w:szCs w:val="32"/>
        </w:rPr>
        <w:t>提出地方标准计划项目任务书的立项申请。</w:t>
      </w:r>
    </w:p>
    <w:p w14:paraId="57CE86CB">
      <w:pPr>
        <w:ind w:firstLine="640" w:firstLineChars="200"/>
        <w:rPr>
          <w:rFonts w:hint="eastAsia" w:ascii="楷体" w:hAnsi="楷体" w:eastAsia="楷体" w:cs="楷体_GB2312"/>
          <w:sz w:val="32"/>
          <w:szCs w:val="32"/>
        </w:rPr>
      </w:pPr>
      <w:r>
        <w:rPr>
          <w:rFonts w:hint="eastAsia" w:ascii="楷体" w:hAnsi="楷体" w:eastAsia="楷体" w:cs="楷体_GB2312"/>
          <w:sz w:val="32"/>
          <w:szCs w:val="32"/>
        </w:rPr>
        <w:t>（二）编制原则和依据</w:t>
      </w:r>
    </w:p>
    <w:p w14:paraId="2915FE14">
      <w:pPr>
        <w:ind w:firstLine="704" w:firstLineChars="220"/>
        <w:rPr>
          <w:rFonts w:hint="eastAsia" w:ascii="仿宋_GB2312" w:hAnsi="仿宋" w:eastAsia="仿宋_GB2312"/>
          <w:sz w:val="32"/>
          <w:szCs w:val="32"/>
        </w:rPr>
      </w:pPr>
      <w:r>
        <w:rPr>
          <w:rFonts w:ascii="仿宋_GB2312" w:hAnsi="仿宋" w:eastAsia="仿宋_GB2312"/>
          <w:sz w:val="32"/>
          <w:szCs w:val="32"/>
        </w:rPr>
        <w:t>本标准的编写</w:t>
      </w:r>
      <w:r>
        <w:rPr>
          <w:rFonts w:hint="eastAsia" w:ascii="仿宋_GB2312" w:hAnsi="仿宋" w:eastAsia="仿宋_GB2312"/>
          <w:sz w:val="32"/>
          <w:szCs w:val="32"/>
        </w:rPr>
        <w:t>坚持立足业务实际，遵循</w:t>
      </w:r>
      <w:r>
        <w:rPr>
          <w:rFonts w:ascii="仿宋_GB2312" w:hAnsi="仿宋" w:eastAsia="仿宋_GB2312"/>
          <w:sz w:val="32"/>
          <w:szCs w:val="32"/>
        </w:rPr>
        <w:t>国家有关的法律、法规和规章制度，</w:t>
      </w:r>
      <w:r>
        <w:rPr>
          <w:rFonts w:hint="eastAsia" w:ascii="仿宋_GB2312" w:hAnsi="仿宋" w:eastAsia="仿宋_GB2312"/>
          <w:sz w:val="32"/>
          <w:szCs w:val="32"/>
        </w:rPr>
        <w:t>充分考虑了开展干</w:t>
      </w:r>
      <w:r>
        <w:rPr>
          <w:rFonts w:ascii="仿宋_GB2312" w:hAnsi="仿宋" w:eastAsia="仿宋_GB2312"/>
          <w:sz w:val="32"/>
          <w:szCs w:val="32"/>
        </w:rPr>
        <w:t>热风监测</w:t>
      </w:r>
      <w:r>
        <w:rPr>
          <w:rFonts w:hint="eastAsia" w:ascii="仿宋_GB2312" w:hAnsi="仿宋" w:eastAsia="仿宋_GB2312"/>
          <w:sz w:val="32"/>
          <w:szCs w:val="32"/>
        </w:rPr>
        <w:t>评</w:t>
      </w:r>
      <w:r>
        <w:rPr>
          <w:rFonts w:ascii="仿宋_GB2312" w:hAnsi="仿宋" w:eastAsia="仿宋_GB2312"/>
          <w:sz w:val="32"/>
          <w:szCs w:val="32"/>
        </w:rPr>
        <w:t>估服务</w:t>
      </w:r>
      <w:r>
        <w:rPr>
          <w:rFonts w:hint="eastAsia" w:ascii="仿宋_GB2312" w:hAnsi="仿宋" w:eastAsia="仿宋_GB2312"/>
          <w:sz w:val="32"/>
          <w:szCs w:val="32"/>
        </w:rPr>
        <w:t>的可操作性</w:t>
      </w:r>
      <w:r>
        <w:rPr>
          <w:rFonts w:ascii="仿宋_GB2312" w:hAnsi="仿宋" w:eastAsia="仿宋_GB2312"/>
          <w:sz w:val="32"/>
          <w:szCs w:val="32"/>
        </w:rPr>
        <w:t>，</w:t>
      </w:r>
      <w:r>
        <w:rPr>
          <w:rFonts w:hint="eastAsia" w:ascii="仿宋_GB2312" w:hAnsi="仿宋" w:eastAsia="仿宋_GB2312"/>
          <w:sz w:val="32"/>
          <w:szCs w:val="32"/>
        </w:rPr>
        <w:t>强调实</w:t>
      </w:r>
      <w:r>
        <w:rPr>
          <w:rFonts w:ascii="仿宋_GB2312" w:hAnsi="仿宋" w:eastAsia="仿宋_GB2312"/>
          <w:sz w:val="32"/>
          <w:szCs w:val="32"/>
        </w:rPr>
        <w:t>用性和</w:t>
      </w:r>
      <w:r>
        <w:rPr>
          <w:rFonts w:hint="eastAsia" w:ascii="仿宋_GB2312" w:hAnsi="仿宋" w:eastAsia="仿宋_GB2312"/>
          <w:sz w:val="32"/>
          <w:szCs w:val="32"/>
        </w:rPr>
        <w:t>操作性，</w:t>
      </w:r>
      <w:r>
        <w:rPr>
          <w:rFonts w:ascii="仿宋_GB2312" w:hAnsi="仿宋" w:eastAsia="仿宋_GB2312"/>
          <w:sz w:val="32"/>
          <w:szCs w:val="32"/>
        </w:rPr>
        <w:t>便于推广</w:t>
      </w:r>
      <w:r>
        <w:rPr>
          <w:rFonts w:hint="eastAsia" w:ascii="仿宋_GB2312" w:hAnsi="仿宋" w:eastAsia="仿宋_GB2312"/>
          <w:sz w:val="32"/>
          <w:szCs w:val="32"/>
        </w:rPr>
        <w:t>。</w:t>
      </w:r>
    </w:p>
    <w:p w14:paraId="4BC1010F">
      <w:pPr>
        <w:ind w:firstLine="704" w:firstLineChars="2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w:t>
      </w:r>
      <w:r>
        <w:rPr>
          <w:rFonts w:ascii="仿宋_GB2312" w:hAnsi="仿宋_GB2312" w:eastAsia="仿宋_GB2312" w:cs="仿宋_GB2312"/>
          <w:kern w:val="0"/>
          <w:sz w:val="32"/>
          <w:szCs w:val="32"/>
        </w:rPr>
        <w:t>编制过程中根据</w:t>
      </w:r>
      <w:r>
        <w:rPr>
          <w:rFonts w:hint="eastAsia" w:ascii="仿宋_GB2312" w:hAnsi="仿宋_GB2312" w:eastAsia="仿宋_GB2312" w:cs="仿宋_GB2312"/>
          <w:kern w:val="0"/>
          <w:sz w:val="32"/>
          <w:szCs w:val="32"/>
        </w:rPr>
        <w:t>GB/T 20351—2006《地理标志产品 怀山药》、 QX/T 411-2017《茶叶气候品质评价》、DB41/T 1866—2019《怀山药生产技术规程》参考上</w:t>
      </w:r>
      <w:r>
        <w:rPr>
          <w:rFonts w:ascii="仿宋_GB2312" w:hAnsi="仿宋_GB2312" w:eastAsia="仿宋_GB2312" w:cs="仿宋_GB2312"/>
          <w:kern w:val="0"/>
          <w:sz w:val="32"/>
          <w:szCs w:val="32"/>
        </w:rPr>
        <w:t>述</w:t>
      </w:r>
      <w:r>
        <w:rPr>
          <w:rFonts w:hint="eastAsia" w:ascii="仿宋_GB2312" w:hAnsi="仿宋_GB2312" w:eastAsia="仿宋_GB2312" w:cs="仿宋_GB2312"/>
          <w:kern w:val="0"/>
          <w:sz w:val="32"/>
          <w:szCs w:val="32"/>
        </w:rPr>
        <w:t>标准</w:t>
      </w:r>
      <w:r>
        <w:rPr>
          <w:rFonts w:ascii="仿宋_GB2312" w:hAnsi="仿宋_GB2312" w:eastAsia="仿宋_GB2312" w:cs="仿宋_GB2312"/>
          <w:kern w:val="0"/>
          <w:sz w:val="32"/>
          <w:szCs w:val="32"/>
        </w:rPr>
        <w:t>进行编制。</w:t>
      </w:r>
    </w:p>
    <w:p w14:paraId="46527457">
      <w:pPr>
        <w:pStyle w:val="11"/>
        <w:numPr>
          <w:ilvl w:val="0"/>
          <w:numId w:val="4"/>
        </w:numPr>
        <w:ind w:firstLineChars="0"/>
        <w:rPr>
          <w:rFonts w:eastAsia="黑体"/>
          <w:kern w:val="0"/>
          <w:sz w:val="32"/>
          <w:szCs w:val="32"/>
        </w:rPr>
      </w:pPr>
      <w:r>
        <w:rPr>
          <w:rFonts w:eastAsia="黑体"/>
          <w:kern w:val="0"/>
          <w:sz w:val="32"/>
          <w:szCs w:val="32"/>
        </w:rPr>
        <w:t>编制过程</w:t>
      </w:r>
    </w:p>
    <w:p w14:paraId="644609EA">
      <w:pPr>
        <w:ind w:firstLine="640" w:firstLineChars="200"/>
        <w:rPr>
          <w:rFonts w:ascii="仿宋_GB2312" w:eastAsia="仿宋_GB2312"/>
          <w:bCs/>
          <w:snapToGrid w:val="0"/>
          <w:kern w:val="0"/>
          <w:sz w:val="32"/>
          <w:szCs w:val="32"/>
        </w:rPr>
      </w:pPr>
      <w:r>
        <w:rPr>
          <w:rFonts w:hint="eastAsia" w:ascii="仿宋_GB2312" w:eastAsia="仿宋_GB2312"/>
          <w:kern w:val="0"/>
          <w:sz w:val="32"/>
          <w:szCs w:val="32"/>
        </w:rPr>
        <w:t>为完成标准编制，成立由焦作市</w:t>
      </w:r>
      <w:r>
        <w:rPr>
          <w:rFonts w:ascii="仿宋_GB2312" w:eastAsia="仿宋_GB2312"/>
          <w:kern w:val="0"/>
          <w:sz w:val="32"/>
          <w:szCs w:val="32"/>
        </w:rPr>
        <w:t>气象局农</w:t>
      </w:r>
      <w:r>
        <w:rPr>
          <w:rFonts w:hint="eastAsia" w:ascii="仿宋_GB2312" w:eastAsia="仿宋_GB2312"/>
          <w:kern w:val="0"/>
          <w:sz w:val="32"/>
          <w:szCs w:val="32"/>
        </w:rPr>
        <w:t>业</w:t>
      </w:r>
      <w:r>
        <w:rPr>
          <w:rFonts w:ascii="仿宋_GB2312" w:eastAsia="仿宋_GB2312"/>
          <w:kern w:val="0"/>
          <w:sz w:val="32"/>
          <w:szCs w:val="32"/>
        </w:rPr>
        <w:t>气</w:t>
      </w:r>
      <w:r>
        <w:rPr>
          <w:rFonts w:hint="eastAsia" w:ascii="仿宋_GB2312" w:eastAsia="仿宋_GB2312"/>
          <w:kern w:val="0"/>
          <w:sz w:val="32"/>
          <w:szCs w:val="32"/>
        </w:rPr>
        <w:t>象</w:t>
      </w:r>
      <w:r>
        <w:rPr>
          <w:rFonts w:ascii="仿宋_GB2312" w:eastAsia="仿宋_GB2312"/>
          <w:kern w:val="0"/>
          <w:sz w:val="32"/>
          <w:szCs w:val="32"/>
        </w:rPr>
        <w:t>中心</w:t>
      </w:r>
      <w:r>
        <w:rPr>
          <w:rFonts w:hint="eastAsia" w:ascii="仿宋_GB2312" w:eastAsia="仿宋_GB2312"/>
          <w:kern w:val="0"/>
          <w:sz w:val="32"/>
          <w:szCs w:val="32"/>
        </w:rPr>
        <w:t>张新刚</w:t>
      </w:r>
      <w:r>
        <w:rPr>
          <w:rFonts w:hint="eastAsia" w:ascii="仿宋_GB2312" w:hAnsi="Calibri" w:eastAsia="仿宋_GB2312" w:cs="Times New Roman"/>
          <w:kern w:val="0"/>
          <w:sz w:val="32"/>
          <w:szCs w:val="32"/>
        </w:rPr>
        <w:t>为主要负责人的</w:t>
      </w:r>
      <w:r>
        <w:rPr>
          <w:rFonts w:hint="eastAsia" w:ascii="仿宋_GB2312" w:eastAsia="仿宋_GB2312"/>
          <w:kern w:val="0"/>
          <w:sz w:val="32"/>
          <w:szCs w:val="32"/>
        </w:rPr>
        <w:t>标准编制组，主要起草单位有</w:t>
      </w:r>
      <w:r>
        <w:rPr>
          <w:rFonts w:hint="eastAsia" w:ascii="仿宋_GB2312" w:eastAsia="仿宋_GB2312"/>
          <w:bCs/>
          <w:snapToGrid w:val="0"/>
          <w:kern w:val="0"/>
          <w:sz w:val="32"/>
          <w:szCs w:val="32"/>
        </w:rPr>
        <w:t>：</w:t>
      </w:r>
      <w:r>
        <w:rPr>
          <w:rFonts w:hint="eastAsia" w:ascii="仿宋_GB2312" w:eastAsia="仿宋_GB2312"/>
          <w:kern w:val="0"/>
          <w:sz w:val="32"/>
          <w:szCs w:val="32"/>
        </w:rPr>
        <w:t>焦作</w:t>
      </w:r>
      <w:r>
        <w:rPr>
          <w:rFonts w:ascii="仿宋_GB2312" w:eastAsia="仿宋_GB2312"/>
          <w:kern w:val="0"/>
          <w:sz w:val="32"/>
          <w:szCs w:val="32"/>
        </w:rPr>
        <w:t>市气象局</w:t>
      </w:r>
      <w:r>
        <w:rPr>
          <w:rFonts w:hint="eastAsia" w:ascii="仿宋_GB2312" w:eastAsia="仿宋_GB2312"/>
          <w:kern w:val="0"/>
          <w:sz w:val="32"/>
          <w:szCs w:val="32"/>
        </w:rPr>
        <w:t>、</w:t>
      </w:r>
      <w:r>
        <w:rPr>
          <w:rFonts w:hint="eastAsia" w:ascii="仿宋_GB2312" w:hAnsi="仿宋_GB2312" w:eastAsia="仿宋_GB2312" w:cs="仿宋_GB2312"/>
          <w:sz w:val="32"/>
          <w:szCs w:val="32"/>
        </w:rPr>
        <w:t>焦作市农业农村局、温县气象局</w:t>
      </w:r>
      <w:r>
        <w:rPr>
          <w:rFonts w:hint="eastAsia" w:ascii="仿宋_GB2312" w:eastAsia="仿宋_GB2312"/>
          <w:kern w:val="0"/>
          <w:sz w:val="32"/>
          <w:szCs w:val="32"/>
        </w:rPr>
        <w:t>；主要起草人有：张新刚、崔文倩、徐林泽等7人组成，标准编制组成立后，对工作进行了如下分工：</w:t>
      </w:r>
    </w:p>
    <w:p w14:paraId="6DF74DD1">
      <w:pPr>
        <w:pStyle w:val="11"/>
        <w:ind w:left="1424" w:firstLine="0" w:firstLineChars="0"/>
        <w:rPr>
          <w:rFonts w:hint="eastAsia" w:ascii="仿宋_GB2312" w:hAnsi="宋体" w:eastAsia="仿宋_GB2312"/>
          <w:sz w:val="28"/>
          <w:szCs w:val="28"/>
        </w:rPr>
      </w:pPr>
      <w:r>
        <w:rPr>
          <w:rFonts w:hint="eastAsia" w:ascii="仿宋_GB2312" w:hAnsi="宋体" w:eastAsia="仿宋_GB2312"/>
          <w:sz w:val="28"/>
          <w:szCs w:val="28"/>
        </w:rPr>
        <w:t>表1 主要起草人、起草组人员及相关职责一览表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751"/>
        <w:gridCol w:w="1481"/>
        <w:gridCol w:w="3159"/>
        <w:gridCol w:w="1908"/>
      </w:tblGrid>
      <w:tr w14:paraId="6541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437135C6">
            <w:pPr>
              <w:jc w:val="center"/>
              <w:rPr>
                <w:rFonts w:hint="eastAsia" w:ascii="仿宋_GB2312" w:hAnsi="宋体" w:eastAsia="仿宋_GB2312"/>
                <w:kern w:val="0"/>
                <w:sz w:val="24"/>
              </w:rPr>
            </w:pPr>
            <w:r>
              <w:rPr>
                <w:rFonts w:hint="eastAsia" w:ascii="仿宋_GB2312" w:hAnsi="宋体" w:eastAsia="仿宋_GB2312"/>
                <w:kern w:val="0"/>
                <w:sz w:val="24"/>
              </w:rPr>
              <w:t>姓名</w:t>
            </w:r>
          </w:p>
        </w:tc>
        <w:tc>
          <w:tcPr>
            <w:tcW w:w="751" w:type="dxa"/>
            <w:vAlign w:val="center"/>
          </w:tcPr>
          <w:p w14:paraId="6928C7AA">
            <w:pPr>
              <w:jc w:val="center"/>
              <w:rPr>
                <w:rFonts w:hint="eastAsia" w:ascii="仿宋_GB2312" w:hAnsi="宋体" w:eastAsia="仿宋_GB2312"/>
                <w:kern w:val="0"/>
                <w:sz w:val="24"/>
              </w:rPr>
            </w:pPr>
            <w:r>
              <w:rPr>
                <w:rFonts w:hint="eastAsia" w:ascii="仿宋_GB2312" w:hAnsi="宋体" w:eastAsia="仿宋_GB2312"/>
                <w:kern w:val="0"/>
                <w:sz w:val="24"/>
              </w:rPr>
              <w:t>性别</w:t>
            </w:r>
          </w:p>
        </w:tc>
        <w:tc>
          <w:tcPr>
            <w:tcW w:w="1481" w:type="dxa"/>
            <w:vAlign w:val="center"/>
          </w:tcPr>
          <w:p w14:paraId="5C80C3AF">
            <w:pPr>
              <w:jc w:val="center"/>
              <w:rPr>
                <w:rFonts w:hint="eastAsia" w:ascii="仿宋_GB2312" w:hAnsi="宋体" w:eastAsia="仿宋_GB2312"/>
                <w:kern w:val="0"/>
                <w:sz w:val="24"/>
              </w:rPr>
            </w:pPr>
            <w:r>
              <w:rPr>
                <w:rFonts w:hint="eastAsia" w:ascii="仿宋_GB2312" w:hAnsi="宋体" w:eastAsia="仿宋_GB2312"/>
                <w:kern w:val="0"/>
                <w:sz w:val="24"/>
              </w:rPr>
              <w:t>职务/职称</w:t>
            </w:r>
          </w:p>
        </w:tc>
        <w:tc>
          <w:tcPr>
            <w:tcW w:w="3159" w:type="dxa"/>
            <w:vAlign w:val="center"/>
          </w:tcPr>
          <w:p w14:paraId="52E0053D">
            <w:pPr>
              <w:jc w:val="center"/>
              <w:rPr>
                <w:rFonts w:hint="eastAsia" w:ascii="仿宋_GB2312" w:hAnsi="宋体" w:eastAsia="仿宋_GB2312"/>
                <w:kern w:val="0"/>
                <w:sz w:val="24"/>
              </w:rPr>
            </w:pPr>
            <w:r>
              <w:rPr>
                <w:rFonts w:hint="eastAsia" w:ascii="仿宋_GB2312" w:hAnsi="宋体" w:eastAsia="仿宋_GB2312"/>
                <w:kern w:val="0"/>
                <w:sz w:val="24"/>
              </w:rPr>
              <w:t>单位</w:t>
            </w:r>
          </w:p>
        </w:tc>
        <w:tc>
          <w:tcPr>
            <w:tcW w:w="1908" w:type="dxa"/>
            <w:vAlign w:val="center"/>
          </w:tcPr>
          <w:p w14:paraId="7735C7E1">
            <w:pPr>
              <w:jc w:val="center"/>
              <w:rPr>
                <w:rFonts w:hint="eastAsia" w:ascii="仿宋_GB2312" w:hAnsi="宋体" w:eastAsia="仿宋_GB2312"/>
                <w:kern w:val="0"/>
                <w:sz w:val="24"/>
              </w:rPr>
            </w:pPr>
            <w:r>
              <w:rPr>
                <w:rFonts w:hint="eastAsia" w:ascii="仿宋_GB2312" w:hAnsi="宋体" w:eastAsia="仿宋_GB2312"/>
                <w:kern w:val="0"/>
                <w:sz w:val="24"/>
              </w:rPr>
              <w:t>职责</w:t>
            </w:r>
          </w:p>
        </w:tc>
      </w:tr>
      <w:tr w14:paraId="29D0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2DC5C856">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张新刚</w:t>
            </w:r>
          </w:p>
        </w:tc>
        <w:tc>
          <w:tcPr>
            <w:tcW w:w="751" w:type="dxa"/>
            <w:vAlign w:val="center"/>
          </w:tcPr>
          <w:p w14:paraId="17A36336">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男</w:t>
            </w:r>
          </w:p>
        </w:tc>
        <w:tc>
          <w:tcPr>
            <w:tcW w:w="1481" w:type="dxa"/>
            <w:vAlign w:val="center"/>
          </w:tcPr>
          <w:p w14:paraId="7221CB88">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工程师</w:t>
            </w:r>
          </w:p>
        </w:tc>
        <w:tc>
          <w:tcPr>
            <w:tcW w:w="3159" w:type="dxa"/>
            <w:vAlign w:val="center"/>
          </w:tcPr>
          <w:p w14:paraId="158A1419">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w:t>
            </w:r>
            <w:r>
              <w:rPr>
                <w:rFonts w:ascii="仿宋_GB2312" w:hAnsi="宋体" w:eastAsia="仿宋_GB2312" w:cs="Times New Roman"/>
                <w:kern w:val="0"/>
                <w:sz w:val="24"/>
              </w:rPr>
              <w:t>市气象局</w:t>
            </w:r>
          </w:p>
        </w:tc>
        <w:tc>
          <w:tcPr>
            <w:tcW w:w="1908" w:type="dxa"/>
            <w:vAlign w:val="center"/>
          </w:tcPr>
          <w:p w14:paraId="6D31C7F0">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主持起草</w:t>
            </w:r>
          </w:p>
        </w:tc>
      </w:tr>
      <w:tr w14:paraId="5A21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35256CF0">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杨荣全</w:t>
            </w:r>
          </w:p>
        </w:tc>
        <w:tc>
          <w:tcPr>
            <w:tcW w:w="751" w:type="dxa"/>
            <w:vAlign w:val="center"/>
          </w:tcPr>
          <w:p w14:paraId="77D0F32C">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女</w:t>
            </w:r>
          </w:p>
        </w:tc>
        <w:tc>
          <w:tcPr>
            <w:tcW w:w="1481" w:type="dxa"/>
            <w:vAlign w:val="center"/>
          </w:tcPr>
          <w:p w14:paraId="260DE3D6">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助理工程师</w:t>
            </w:r>
          </w:p>
        </w:tc>
        <w:tc>
          <w:tcPr>
            <w:tcW w:w="3159" w:type="dxa"/>
            <w:vAlign w:val="center"/>
          </w:tcPr>
          <w:p w14:paraId="7DEA3E2A">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w:t>
            </w:r>
            <w:r>
              <w:rPr>
                <w:rFonts w:ascii="仿宋_GB2312" w:hAnsi="宋体" w:eastAsia="仿宋_GB2312" w:cs="Times New Roman"/>
                <w:kern w:val="0"/>
                <w:sz w:val="24"/>
              </w:rPr>
              <w:t>市气象局</w:t>
            </w:r>
          </w:p>
        </w:tc>
        <w:tc>
          <w:tcPr>
            <w:tcW w:w="1908" w:type="dxa"/>
            <w:vAlign w:val="center"/>
          </w:tcPr>
          <w:p w14:paraId="1E5FBEA8">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参与起草</w:t>
            </w:r>
          </w:p>
        </w:tc>
      </w:tr>
      <w:tr w14:paraId="7214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62B44DF7">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崔文倩</w:t>
            </w:r>
          </w:p>
        </w:tc>
        <w:tc>
          <w:tcPr>
            <w:tcW w:w="751" w:type="dxa"/>
            <w:vAlign w:val="center"/>
          </w:tcPr>
          <w:p w14:paraId="3A1FE003">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女</w:t>
            </w:r>
          </w:p>
        </w:tc>
        <w:tc>
          <w:tcPr>
            <w:tcW w:w="1481" w:type="dxa"/>
            <w:vAlign w:val="center"/>
          </w:tcPr>
          <w:p w14:paraId="73E1A06A">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助理工程师</w:t>
            </w:r>
          </w:p>
        </w:tc>
        <w:tc>
          <w:tcPr>
            <w:tcW w:w="3159" w:type="dxa"/>
            <w:vAlign w:val="center"/>
          </w:tcPr>
          <w:p w14:paraId="31D3EDBB">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w:t>
            </w:r>
            <w:r>
              <w:rPr>
                <w:rFonts w:ascii="仿宋_GB2312" w:hAnsi="宋体" w:eastAsia="仿宋_GB2312" w:cs="Times New Roman"/>
                <w:kern w:val="0"/>
                <w:sz w:val="24"/>
              </w:rPr>
              <w:t>市气象局</w:t>
            </w:r>
          </w:p>
        </w:tc>
        <w:tc>
          <w:tcPr>
            <w:tcW w:w="1908" w:type="dxa"/>
            <w:vAlign w:val="center"/>
          </w:tcPr>
          <w:p w14:paraId="2A53F614">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参与起草</w:t>
            </w:r>
          </w:p>
        </w:tc>
      </w:tr>
      <w:tr w14:paraId="4B86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7C278571">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王书晴</w:t>
            </w:r>
          </w:p>
        </w:tc>
        <w:tc>
          <w:tcPr>
            <w:tcW w:w="751" w:type="dxa"/>
            <w:vAlign w:val="center"/>
          </w:tcPr>
          <w:p w14:paraId="13374773">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女</w:t>
            </w:r>
          </w:p>
        </w:tc>
        <w:tc>
          <w:tcPr>
            <w:tcW w:w="1481" w:type="dxa"/>
            <w:vAlign w:val="center"/>
          </w:tcPr>
          <w:p w14:paraId="4ABCC2F2">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助理工程师</w:t>
            </w:r>
          </w:p>
        </w:tc>
        <w:tc>
          <w:tcPr>
            <w:tcW w:w="3159" w:type="dxa"/>
            <w:vAlign w:val="center"/>
          </w:tcPr>
          <w:p w14:paraId="468F9249">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w:t>
            </w:r>
            <w:r>
              <w:rPr>
                <w:rFonts w:ascii="仿宋_GB2312" w:hAnsi="宋体" w:eastAsia="仿宋_GB2312" w:cs="Times New Roman"/>
                <w:kern w:val="0"/>
                <w:sz w:val="24"/>
              </w:rPr>
              <w:t>市气象局</w:t>
            </w:r>
          </w:p>
        </w:tc>
        <w:tc>
          <w:tcPr>
            <w:tcW w:w="1908" w:type="dxa"/>
            <w:vAlign w:val="center"/>
          </w:tcPr>
          <w:p w14:paraId="0CEBC23B">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参与起草</w:t>
            </w:r>
          </w:p>
        </w:tc>
      </w:tr>
      <w:tr w14:paraId="4E05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dxa"/>
            <w:vAlign w:val="center"/>
          </w:tcPr>
          <w:p w14:paraId="08402A46">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徐林泽</w:t>
            </w:r>
          </w:p>
        </w:tc>
        <w:tc>
          <w:tcPr>
            <w:tcW w:w="751" w:type="dxa"/>
            <w:vAlign w:val="center"/>
          </w:tcPr>
          <w:p w14:paraId="20A2803F">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男</w:t>
            </w:r>
          </w:p>
        </w:tc>
        <w:tc>
          <w:tcPr>
            <w:tcW w:w="1481" w:type="dxa"/>
            <w:vAlign w:val="center"/>
          </w:tcPr>
          <w:p w14:paraId="151EA8F0">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工程师</w:t>
            </w:r>
          </w:p>
        </w:tc>
        <w:tc>
          <w:tcPr>
            <w:tcW w:w="3159" w:type="dxa"/>
            <w:vAlign w:val="center"/>
          </w:tcPr>
          <w:p w14:paraId="5443AD91">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w:t>
            </w:r>
            <w:r>
              <w:rPr>
                <w:rFonts w:ascii="仿宋_GB2312" w:hAnsi="宋体" w:eastAsia="仿宋_GB2312" w:cs="Times New Roman"/>
                <w:kern w:val="0"/>
                <w:sz w:val="24"/>
              </w:rPr>
              <w:t>市气象局</w:t>
            </w:r>
          </w:p>
        </w:tc>
        <w:tc>
          <w:tcPr>
            <w:tcW w:w="1908" w:type="dxa"/>
            <w:vAlign w:val="center"/>
          </w:tcPr>
          <w:p w14:paraId="43667E39">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参与起草</w:t>
            </w:r>
          </w:p>
        </w:tc>
      </w:tr>
      <w:tr w14:paraId="47DE4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38ED3B22">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李建坤</w:t>
            </w:r>
          </w:p>
        </w:tc>
        <w:tc>
          <w:tcPr>
            <w:tcW w:w="751" w:type="dxa"/>
            <w:vAlign w:val="center"/>
          </w:tcPr>
          <w:p w14:paraId="00025C66">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男</w:t>
            </w:r>
          </w:p>
        </w:tc>
        <w:tc>
          <w:tcPr>
            <w:tcW w:w="1481" w:type="dxa"/>
            <w:vAlign w:val="center"/>
          </w:tcPr>
          <w:p w14:paraId="759F6EBF">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工程师</w:t>
            </w:r>
          </w:p>
        </w:tc>
        <w:tc>
          <w:tcPr>
            <w:tcW w:w="3159" w:type="dxa"/>
            <w:vAlign w:val="center"/>
          </w:tcPr>
          <w:p w14:paraId="0068905A">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修武县</w:t>
            </w:r>
            <w:r>
              <w:rPr>
                <w:rFonts w:ascii="仿宋_GB2312" w:hAnsi="宋体" w:eastAsia="仿宋_GB2312" w:cs="Times New Roman"/>
                <w:kern w:val="0"/>
                <w:sz w:val="24"/>
              </w:rPr>
              <w:t>气象局</w:t>
            </w:r>
          </w:p>
        </w:tc>
        <w:tc>
          <w:tcPr>
            <w:tcW w:w="1908" w:type="dxa"/>
            <w:vAlign w:val="center"/>
          </w:tcPr>
          <w:p w14:paraId="46766A71">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参与起草</w:t>
            </w:r>
          </w:p>
        </w:tc>
      </w:tr>
      <w:tr w14:paraId="1A26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vAlign w:val="center"/>
          </w:tcPr>
          <w:p w14:paraId="368FC584">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苗国柱</w:t>
            </w:r>
          </w:p>
        </w:tc>
        <w:tc>
          <w:tcPr>
            <w:tcW w:w="751" w:type="dxa"/>
            <w:vAlign w:val="center"/>
          </w:tcPr>
          <w:p w14:paraId="449928D4">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男</w:t>
            </w:r>
          </w:p>
        </w:tc>
        <w:tc>
          <w:tcPr>
            <w:tcW w:w="1481" w:type="dxa"/>
            <w:vAlign w:val="center"/>
          </w:tcPr>
          <w:p w14:paraId="42C0189E">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工程师</w:t>
            </w:r>
          </w:p>
        </w:tc>
        <w:tc>
          <w:tcPr>
            <w:tcW w:w="3159" w:type="dxa"/>
            <w:vAlign w:val="center"/>
          </w:tcPr>
          <w:p w14:paraId="5E7D49CD">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温县</w:t>
            </w:r>
            <w:r>
              <w:rPr>
                <w:rFonts w:ascii="仿宋_GB2312" w:hAnsi="宋体" w:eastAsia="仿宋_GB2312" w:cs="Times New Roman"/>
                <w:kern w:val="0"/>
                <w:sz w:val="24"/>
              </w:rPr>
              <w:t>气象局</w:t>
            </w:r>
          </w:p>
        </w:tc>
        <w:tc>
          <w:tcPr>
            <w:tcW w:w="1908" w:type="dxa"/>
            <w:vAlign w:val="center"/>
          </w:tcPr>
          <w:p w14:paraId="0785269A">
            <w:pPr>
              <w:jc w:val="center"/>
              <w:rPr>
                <w:rFonts w:ascii="Times New Roman" w:hAnsi="Times New Roman" w:eastAsia="仿宋_GB2312" w:cs="Times New Roman"/>
                <w:sz w:val="24"/>
                <w:szCs w:val="24"/>
              </w:rPr>
            </w:pPr>
            <w:r>
              <w:rPr>
                <w:rFonts w:hint="eastAsia" w:ascii="仿宋_GB2312" w:hAnsi="宋体" w:eastAsia="仿宋_GB2312" w:cs="Times New Roman"/>
                <w:kern w:val="0"/>
                <w:sz w:val="24"/>
              </w:rPr>
              <w:t>参与起草</w:t>
            </w:r>
          </w:p>
        </w:tc>
      </w:tr>
      <w:tr w14:paraId="528A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7" w:type="dxa"/>
            <w:shd w:val="clear" w:color="auto" w:fill="auto"/>
            <w:vAlign w:val="center"/>
          </w:tcPr>
          <w:p w14:paraId="54564C61">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李刚</w:t>
            </w:r>
          </w:p>
        </w:tc>
        <w:tc>
          <w:tcPr>
            <w:tcW w:w="751" w:type="dxa"/>
            <w:shd w:val="clear" w:color="auto" w:fill="auto"/>
            <w:vAlign w:val="center"/>
          </w:tcPr>
          <w:p w14:paraId="0DBD1988">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男</w:t>
            </w:r>
          </w:p>
        </w:tc>
        <w:tc>
          <w:tcPr>
            <w:tcW w:w="1481" w:type="dxa"/>
            <w:shd w:val="clear" w:color="auto" w:fill="auto"/>
            <w:vAlign w:val="center"/>
          </w:tcPr>
          <w:p w14:paraId="2A892649">
            <w:pPr>
              <w:jc w:val="center"/>
              <w:rPr>
                <w:rFonts w:hint="eastAsia" w:ascii="仿宋_GB2312" w:hAnsi="宋体" w:eastAsia="仿宋_GB2312" w:cs="Times New Roman"/>
                <w:kern w:val="0"/>
                <w:sz w:val="24"/>
              </w:rPr>
            </w:pPr>
            <w:r>
              <w:rPr>
                <w:rFonts w:ascii="仿宋_GB2312" w:hAnsi="宋体" w:eastAsia="仿宋_GB2312" w:cs="Times New Roman"/>
                <w:kern w:val="0"/>
                <w:sz w:val="24"/>
              </w:rPr>
              <w:t>高级工程师</w:t>
            </w:r>
          </w:p>
        </w:tc>
        <w:tc>
          <w:tcPr>
            <w:tcW w:w="3159" w:type="dxa"/>
            <w:shd w:val="clear" w:color="auto" w:fill="auto"/>
            <w:vAlign w:val="center"/>
          </w:tcPr>
          <w:p w14:paraId="6A8E9AFB">
            <w:pPr>
              <w:jc w:val="center"/>
              <w:rPr>
                <w:rFonts w:hint="eastAsia" w:ascii="仿宋_GB2312" w:hAnsi="宋体" w:eastAsia="仿宋_GB2312" w:cs="Times New Roman"/>
                <w:kern w:val="0"/>
                <w:sz w:val="24"/>
              </w:rPr>
            </w:pPr>
            <w:r>
              <w:rPr>
                <w:rFonts w:hint="eastAsia" w:ascii="仿宋_GB2312" w:hAnsi="宋体" w:eastAsia="仿宋_GB2312" w:cs="Times New Roman"/>
                <w:kern w:val="0"/>
                <w:sz w:val="24"/>
              </w:rPr>
              <w:t>焦作市农业农村局</w:t>
            </w:r>
          </w:p>
        </w:tc>
        <w:tc>
          <w:tcPr>
            <w:tcW w:w="1908" w:type="dxa"/>
            <w:shd w:val="clear" w:color="auto" w:fill="auto"/>
            <w:vAlign w:val="center"/>
          </w:tcPr>
          <w:p w14:paraId="7BDC6E90">
            <w:pPr>
              <w:jc w:val="center"/>
              <w:rPr>
                <w:rFonts w:ascii="Times New Roman" w:hAnsi="Times New Roman" w:eastAsia="仿宋_GB2312" w:cs="Times New Roman"/>
                <w:sz w:val="24"/>
                <w:szCs w:val="24"/>
              </w:rPr>
            </w:pPr>
            <w:r>
              <w:rPr>
                <w:rFonts w:hint="eastAsia" w:ascii="仿宋_GB2312" w:hAnsi="宋体" w:eastAsia="仿宋_GB2312" w:cs="Times New Roman"/>
                <w:kern w:val="0"/>
                <w:sz w:val="24"/>
              </w:rPr>
              <w:t>参与起草</w:t>
            </w:r>
          </w:p>
        </w:tc>
      </w:tr>
    </w:tbl>
    <w:p w14:paraId="3F8927B9">
      <w:pPr>
        <w:ind w:firstLine="640" w:firstLineChars="200"/>
        <w:rPr>
          <w:rFonts w:ascii="宋体" w:eastAsia="仿宋_GB2312"/>
          <w:kern w:val="0"/>
          <w:sz w:val="32"/>
          <w:szCs w:val="32"/>
        </w:rPr>
      </w:pPr>
      <w:r>
        <w:rPr>
          <w:rFonts w:hint="eastAsia" w:ascii="宋体" w:eastAsia="仿宋_GB2312"/>
          <w:kern w:val="0"/>
          <w:sz w:val="32"/>
          <w:szCs w:val="32"/>
        </w:rPr>
        <w:t>编制组积极开展本标准起草的相关国家标准、行业标准和地方标准等资料的学习和工作调研，就编制框架、内容、工作进度进行了详细的研讨和规划，编制主要分为以下几个阶段：</w:t>
      </w:r>
    </w:p>
    <w:p w14:paraId="0BC5B7E8">
      <w:pPr>
        <w:ind w:firstLine="704" w:firstLineChars="220"/>
        <w:rPr>
          <w:rFonts w:hint="eastAsia" w:ascii="仿宋_GB2312" w:hAnsi="仿宋_GB2312" w:eastAsia="仿宋_GB2312" w:cs="仿宋_GB2312"/>
          <w:kern w:val="0"/>
          <w:sz w:val="32"/>
          <w:szCs w:val="32"/>
        </w:rPr>
      </w:pPr>
      <w:r>
        <w:rPr>
          <w:rFonts w:hint="eastAsia" w:ascii="楷体" w:hAnsi="楷体" w:eastAsia="楷体" w:cs="楷体_GB2312"/>
          <w:sz w:val="32"/>
          <w:szCs w:val="32"/>
        </w:rPr>
        <w:t>（一）实施准备阶段。</w:t>
      </w:r>
      <w:r>
        <w:rPr>
          <w:rFonts w:hint="eastAsia" w:ascii="仿宋_GB2312" w:hAnsi="仿宋_GB2312" w:eastAsia="仿宋_GB2312" w:cs="仿宋_GB2312"/>
          <w:kern w:val="0"/>
          <w:sz w:val="32"/>
          <w:szCs w:val="32"/>
        </w:rPr>
        <w:t>召开编写组工作会议，明确编写的时间节点、具体任务和标准要求，并进行任务分工。</w:t>
      </w:r>
    </w:p>
    <w:p w14:paraId="3B2CEEA3">
      <w:pPr>
        <w:ind w:firstLine="704" w:firstLineChars="220"/>
        <w:rPr>
          <w:rFonts w:hint="eastAsia" w:ascii="仿宋_GB2312" w:hAnsi="仿宋_GB2312" w:eastAsia="仿宋_GB2312" w:cs="仿宋_GB2312"/>
          <w:kern w:val="0"/>
          <w:sz w:val="32"/>
          <w:szCs w:val="32"/>
        </w:rPr>
      </w:pPr>
      <w:r>
        <w:rPr>
          <w:rFonts w:hint="eastAsia" w:ascii="楷体" w:hAnsi="楷体" w:eastAsia="楷体" w:cs="楷体_GB2312"/>
          <w:sz w:val="32"/>
          <w:szCs w:val="32"/>
        </w:rPr>
        <w:t>（二）数据收集阶段。</w:t>
      </w:r>
      <w:r>
        <w:rPr>
          <w:rFonts w:hint="eastAsia" w:ascii="仿宋_GB2312" w:hAnsi="仿宋_GB2312" w:eastAsia="仿宋_GB2312" w:cs="仿宋_GB2312"/>
          <w:kern w:val="0"/>
          <w:sz w:val="32"/>
          <w:szCs w:val="32"/>
        </w:rPr>
        <w:t>在集中编写之前，参编人员根据分工，深入基层听取一线意见，广泛搜集整理相关资料，预先梳理编写基本思路。</w:t>
      </w:r>
    </w:p>
    <w:p w14:paraId="45CBB543">
      <w:pPr>
        <w:ind w:firstLine="704" w:firstLineChars="220"/>
        <w:rPr>
          <w:rFonts w:hint="eastAsia" w:ascii="仿宋_GB2312" w:hAnsi="仿宋_GB2312" w:eastAsia="仿宋_GB2312" w:cs="仿宋_GB2312"/>
          <w:kern w:val="0"/>
          <w:sz w:val="32"/>
          <w:szCs w:val="32"/>
        </w:rPr>
      </w:pPr>
      <w:r>
        <w:rPr>
          <w:rFonts w:hint="eastAsia" w:ascii="楷体" w:hAnsi="楷体" w:eastAsia="楷体" w:cs="楷体_GB2312"/>
          <w:sz w:val="32"/>
          <w:szCs w:val="32"/>
        </w:rPr>
        <w:t>（三）数据处理阶段。</w:t>
      </w:r>
      <w:r>
        <w:rPr>
          <w:rFonts w:hint="eastAsia" w:ascii="仿宋_GB2312" w:hAnsi="仿宋_GB2312" w:eastAsia="仿宋_GB2312" w:cs="仿宋_GB2312"/>
          <w:kern w:val="0"/>
          <w:sz w:val="32"/>
          <w:szCs w:val="32"/>
        </w:rPr>
        <w:t>对</w:t>
      </w:r>
      <w:r>
        <w:rPr>
          <w:rFonts w:ascii="仿宋_GB2312" w:hAnsi="仿宋_GB2312" w:eastAsia="仿宋_GB2312" w:cs="仿宋_GB2312"/>
          <w:kern w:val="0"/>
          <w:sz w:val="32"/>
          <w:szCs w:val="32"/>
        </w:rPr>
        <w:t>收集获取的资料进行参考和分析，参照相关国家、行业</w:t>
      </w:r>
      <w:r>
        <w:rPr>
          <w:rFonts w:hint="eastAsia" w:ascii="仿宋_GB2312" w:hAnsi="仿宋_GB2312" w:eastAsia="仿宋_GB2312" w:cs="仿宋_GB2312"/>
          <w:kern w:val="0"/>
          <w:sz w:val="32"/>
          <w:szCs w:val="32"/>
        </w:rPr>
        <w:t>标准</w:t>
      </w:r>
      <w:r>
        <w:rPr>
          <w:rFonts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rPr>
        <w:t>编写组负责同志提出编写大纲，</w:t>
      </w:r>
      <w:r>
        <w:rPr>
          <w:rFonts w:ascii="仿宋_GB2312" w:hAnsi="仿宋_GB2312" w:eastAsia="仿宋_GB2312" w:cs="仿宋_GB2312"/>
          <w:kern w:val="0"/>
          <w:sz w:val="32"/>
          <w:szCs w:val="32"/>
        </w:rPr>
        <w:t>起</w:t>
      </w:r>
      <w:r>
        <w:rPr>
          <w:rFonts w:hint="eastAsia" w:ascii="仿宋_GB2312" w:hAnsi="仿宋_GB2312" w:eastAsia="仿宋_GB2312" w:cs="仿宋_GB2312"/>
          <w:kern w:val="0"/>
          <w:sz w:val="32"/>
          <w:szCs w:val="32"/>
        </w:rPr>
        <w:t>草</w:t>
      </w:r>
      <w:r>
        <w:rPr>
          <w:rFonts w:hint="eastAsia" w:ascii="仿宋_GB2312" w:hAnsi="仿宋" w:eastAsia="仿宋_GB2312" w:cs="Times New Roman"/>
          <w:sz w:val="32"/>
          <w:szCs w:val="32"/>
        </w:rPr>
        <w:t>《怀山药气候品质等级评价》（征求</w:t>
      </w:r>
      <w:r>
        <w:rPr>
          <w:rFonts w:ascii="仿宋_GB2312" w:hAnsi="仿宋" w:eastAsia="仿宋_GB2312" w:cs="Times New Roman"/>
          <w:sz w:val="32"/>
          <w:szCs w:val="32"/>
        </w:rPr>
        <w:t>草稿</w:t>
      </w:r>
      <w:r>
        <w:rPr>
          <w:rFonts w:hint="eastAsia" w:ascii="仿宋_GB2312" w:hAnsi="仿宋" w:eastAsia="仿宋_GB2312" w:cs="Times New Roman"/>
          <w:sz w:val="32"/>
          <w:szCs w:val="32"/>
        </w:rPr>
        <w:t>）。</w:t>
      </w:r>
    </w:p>
    <w:p w14:paraId="32F5A135">
      <w:pPr>
        <w:ind w:firstLine="704" w:firstLineChars="220"/>
        <w:rPr>
          <w:rFonts w:hint="eastAsia" w:ascii="仿宋_GB2312" w:hAnsi="仿宋_GB2312" w:eastAsia="仿宋_GB2312" w:cs="仿宋_GB2312"/>
          <w:kern w:val="0"/>
          <w:sz w:val="32"/>
          <w:szCs w:val="32"/>
        </w:rPr>
      </w:pPr>
      <w:r>
        <w:rPr>
          <w:rFonts w:hint="eastAsia" w:ascii="楷体" w:hAnsi="楷体" w:eastAsia="楷体" w:cs="楷体_GB2312"/>
          <w:sz w:val="32"/>
          <w:szCs w:val="32"/>
        </w:rPr>
        <w:t>（四）征求意见阶段。</w:t>
      </w:r>
      <w:r>
        <w:rPr>
          <w:rFonts w:hint="eastAsia" w:ascii="仿宋_GB2312" w:hAnsi="仿宋_GB2312" w:eastAsia="仿宋_GB2312" w:cs="仿宋_GB2312"/>
          <w:kern w:val="0"/>
          <w:sz w:val="32"/>
          <w:szCs w:val="32"/>
        </w:rPr>
        <w:t>形成</w:t>
      </w:r>
      <w:r>
        <w:rPr>
          <w:rFonts w:hint="eastAsia" w:ascii="仿宋_GB2312" w:hAnsi="仿宋" w:eastAsia="仿宋_GB2312" w:cs="Times New Roman"/>
          <w:sz w:val="32"/>
          <w:szCs w:val="32"/>
        </w:rPr>
        <w:t>《怀山药气候品质等级评价》（征求</w:t>
      </w:r>
      <w:r>
        <w:rPr>
          <w:rFonts w:ascii="仿宋_GB2312" w:hAnsi="仿宋" w:eastAsia="仿宋_GB2312" w:cs="Times New Roman"/>
          <w:sz w:val="32"/>
          <w:szCs w:val="32"/>
        </w:rPr>
        <w:t>草稿</w:t>
      </w:r>
      <w:r>
        <w:rPr>
          <w:rFonts w:hint="eastAsia" w:ascii="仿宋_GB2312" w:hAnsi="仿宋" w:eastAsia="仿宋_GB2312" w:cs="Times New Roman"/>
          <w:sz w:val="32"/>
          <w:szCs w:val="32"/>
        </w:rPr>
        <w:t>）后</w:t>
      </w:r>
      <w:r>
        <w:rPr>
          <w:rFonts w:hint="eastAsia" w:ascii="仿宋_GB2312" w:hAnsi="仿宋_GB2312" w:eastAsia="仿宋_GB2312" w:cs="仿宋_GB2312"/>
          <w:kern w:val="0"/>
          <w:sz w:val="32"/>
          <w:szCs w:val="32"/>
        </w:rPr>
        <w:t>，征求</w:t>
      </w:r>
      <w:r>
        <w:rPr>
          <w:rFonts w:ascii="仿宋_GB2312" w:hAnsi="仿宋_GB2312" w:eastAsia="仿宋_GB2312" w:cs="仿宋_GB2312"/>
          <w:kern w:val="0"/>
          <w:sz w:val="32"/>
          <w:szCs w:val="32"/>
        </w:rPr>
        <w:t>有关专家意见，根据专家反馈结果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认真整理、分析、研究和修改，</w:t>
      </w:r>
      <w:r>
        <w:rPr>
          <w:rFonts w:hint="eastAsia" w:ascii="仿宋_GB2312" w:hAnsi="仿宋_GB2312" w:eastAsia="仿宋_GB2312" w:cs="仿宋_GB2312"/>
          <w:kern w:val="0"/>
          <w:sz w:val="32"/>
          <w:szCs w:val="32"/>
        </w:rPr>
        <w:t>完成</w:t>
      </w:r>
      <w:r>
        <w:rPr>
          <w:rFonts w:ascii="仿宋_GB2312" w:hAnsi="仿宋_GB2312" w:eastAsia="仿宋_GB2312" w:cs="仿宋_GB2312"/>
          <w:kern w:val="0"/>
          <w:sz w:val="32"/>
          <w:szCs w:val="32"/>
        </w:rPr>
        <w:t>了该标准的征求意见稿并公开征求意见。</w:t>
      </w:r>
    </w:p>
    <w:p w14:paraId="14364E3D">
      <w:pPr>
        <w:pStyle w:val="11"/>
        <w:ind w:left="420" w:leftChars="200" w:firstLine="320" w:firstLineChars="100"/>
        <w:rPr>
          <w:rFonts w:eastAsia="黑体"/>
          <w:kern w:val="0"/>
          <w:sz w:val="32"/>
          <w:szCs w:val="32"/>
        </w:rPr>
      </w:pPr>
      <w:r>
        <w:rPr>
          <w:rFonts w:hint="eastAsia" w:eastAsia="黑体"/>
          <w:kern w:val="0"/>
          <w:sz w:val="32"/>
          <w:szCs w:val="32"/>
        </w:rPr>
        <w:t>四、</w:t>
      </w:r>
      <w:r>
        <w:rPr>
          <w:rFonts w:eastAsia="黑体"/>
          <w:kern w:val="0"/>
          <w:sz w:val="32"/>
          <w:szCs w:val="32"/>
        </w:rPr>
        <w:t>主要内容的确定</w:t>
      </w:r>
    </w:p>
    <w:p w14:paraId="026447CA">
      <w:pPr>
        <w:pStyle w:val="29"/>
        <w:ind w:firstLine="640"/>
        <w:rPr>
          <w:rFonts w:eastAsia="仿宋_GB2312"/>
          <w:sz w:val="32"/>
          <w:szCs w:val="32"/>
        </w:rPr>
      </w:pPr>
      <w:r>
        <w:rPr>
          <w:rFonts w:eastAsia="仿宋_GB2312"/>
          <w:sz w:val="32"/>
          <w:szCs w:val="32"/>
        </w:rPr>
        <w:t>编写组根据收集的相关资料，通过学习、分析、讨论、调研</w:t>
      </w:r>
      <w:r>
        <w:rPr>
          <w:rFonts w:hint="eastAsia" w:eastAsia="仿宋_GB2312"/>
          <w:sz w:val="32"/>
          <w:szCs w:val="32"/>
        </w:rPr>
        <w:t>、征求意见</w:t>
      </w:r>
      <w:r>
        <w:rPr>
          <w:rFonts w:eastAsia="仿宋_GB2312"/>
          <w:sz w:val="32"/>
          <w:szCs w:val="32"/>
        </w:rPr>
        <w:t>，确立了本标准的主要内容。</w:t>
      </w:r>
    </w:p>
    <w:p w14:paraId="5C22CAC0">
      <w:pPr>
        <w:widowControl/>
        <w:tabs>
          <w:tab w:val="center" w:pos="4201"/>
          <w:tab w:val="right" w:leader="dot" w:pos="9298"/>
        </w:tabs>
        <w:autoSpaceDE w:val="0"/>
        <w:autoSpaceDN w:val="0"/>
        <w:ind w:firstLine="480" w:firstLineChars="150"/>
        <w:rPr>
          <w:rFonts w:hint="eastAsia" w:ascii="楷体" w:hAnsi="楷体" w:eastAsia="楷体" w:cs="楷体_GB2312"/>
          <w:kern w:val="0"/>
          <w:sz w:val="32"/>
          <w:szCs w:val="32"/>
        </w:rPr>
      </w:pPr>
      <w:r>
        <w:rPr>
          <w:rFonts w:hint="eastAsia" w:ascii="楷体" w:hAnsi="楷体" w:eastAsia="楷体" w:cs="楷体_GB2312"/>
          <w:kern w:val="0"/>
          <w:sz w:val="32"/>
          <w:szCs w:val="32"/>
        </w:rPr>
        <w:t>（一）适用范围</w:t>
      </w:r>
    </w:p>
    <w:p w14:paraId="3DC914B3">
      <w:pPr>
        <w:widowControl/>
        <w:tabs>
          <w:tab w:val="center" w:pos="4201"/>
          <w:tab w:val="right" w:leader="dot" w:pos="9298"/>
        </w:tabs>
        <w:autoSpaceDE w:val="0"/>
        <w:autoSpaceDN w:val="0"/>
        <w:ind w:firstLine="640" w:firstLineChars="200"/>
        <w:rPr>
          <w:rFonts w:ascii="仿宋_GB2312" w:eastAsia="仿宋_GB2312"/>
          <w:kern w:val="0"/>
          <w:sz w:val="32"/>
          <w:szCs w:val="32"/>
        </w:rPr>
      </w:pPr>
      <w:r>
        <w:rPr>
          <w:rFonts w:hint="eastAsia" w:ascii="仿宋_GB2312" w:eastAsia="仿宋_GB2312"/>
          <w:kern w:val="0"/>
          <w:sz w:val="32"/>
          <w:szCs w:val="32"/>
        </w:rPr>
        <w:t>本标准适用于焦作市辖区内山药主产区山药的气候品质评价，也适用于河南省内山药的气候品质评价工作。涉及的主要内容分为怀山药气候品质评价要求、评价模型和评价等级3个部分。</w:t>
      </w:r>
    </w:p>
    <w:p w14:paraId="662BE58D">
      <w:pPr>
        <w:widowControl/>
        <w:tabs>
          <w:tab w:val="center" w:pos="4201"/>
          <w:tab w:val="right" w:leader="dot" w:pos="9298"/>
        </w:tabs>
        <w:autoSpaceDE w:val="0"/>
        <w:autoSpaceDN w:val="0"/>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（二）主要内容</w:t>
      </w:r>
    </w:p>
    <w:p w14:paraId="3D1239D9">
      <w:pPr>
        <w:pStyle w:val="12"/>
        <w:ind w:firstLine="640"/>
        <w:rPr>
          <w:rFonts w:ascii="仿宋_GB2312" w:eastAsia="仿宋_GB2312" w:hAnsiTheme="minorHAnsi" w:cstheme="minorBidi"/>
          <w:sz w:val="32"/>
          <w:szCs w:val="32"/>
        </w:rPr>
      </w:pPr>
      <w:r>
        <w:rPr>
          <w:rFonts w:hint="eastAsia" w:ascii="仿宋_GB2312" w:hAnsi="仿宋_GB2312" w:eastAsia="仿宋_GB2312" w:cs="仿宋_GB2312"/>
          <w:sz w:val="32"/>
          <w:szCs w:val="32"/>
        </w:rPr>
        <w:t>（</w:t>
      </w:r>
      <w:r>
        <w:rPr>
          <w:rFonts w:hint="eastAsia" w:ascii="仿宋_GB2312" w:eastAsia="仿宋_GB2312" w:hAnsiTheme="minorHAnsi" w:cstheme="minorBidi"/>
          <w:sz w:val="32"/>
          <w:szCs w:val="32"/>
        </w:rPr>
        <w:t>1）术语和定义：引</w:t>
      </w:r>
      <w:r>
        <w:rPr>
          <w:rFonts w:ascii="仿宋_GB2312" w:eastAsia="仿宋_GB2312" w:hAnsiTheme="minorHAnsi" w:cstheme="minorBidi"/>
          <w:sz w:val="32"/>
          <w:szCs w:val="32"/>
        </w:rPr>
        <w:t>用了</w:t>
      </w:r>
      <w:r>
        <w:rPr>
          <w:rFonts w:hint="eastAsia" w:ascii="仿宋_GB2312" w:eastAsia="仿宋_GB2312" w:hAnsiTheme="minorHAnsi" w:cstheme="minorBidi"/>
          <w:sz w:val="32"/>
          <w:szCs w:val="32"/>
        </w:rPr>
        <w:t>GB/T 20351—2006的怀山药、怀山药发育期</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农产品品质、气候品质评价</w:t>
      </w:r>
      <w:r>
        <w:rPr>
          <w:rFonts w:ascii="仿宋_GB2312" w:eastAsia="仿宋_GB2312" w:hAnsiTheme="minorHAnsi" w:cstheme="minorBidi"/>
          <w:sz w:val="32"/>
          <w:szCs w:val="32"/>
        </w:rPr>
        <w:t>进行了定义</w:t>
      </w:r>
      <w:r>
        <w:rPr>
          <w:rFonts w:hint="eastAsia" w:ascii="仿宋_GB2312" w:eastAsia="仿宋_GB2312" w:hAnsiTheme="minorHAnsi" w:cstheme="minorBidi"/>
          <w:sz w:val="32"/>
          <w:szCs w:val="32"/>
        </w:rPr>
        <w:t>。</w:t>
      </w:r>
    </w:p>
    <w:p w14:paraId="7F421BAF">
      <w:pPr>
        <w:pStyle w:val="1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（2）怀山药气候品质评价要求：怀山药气候品质评价要求包括产品具有独特的品质特性或者特定的生产方式、产品品质特色主要取决条件、产品种植规模及区域范围等。</w:t>
      </w:r>
    </w:p>
    <w:p w14:paraId="262D1152">
      <w:pPr>
        <w:pStyle w:val="1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3）怀山药气候品质评价模型：充分考虑怀山药生产、农业气候及土壤类型特点，选取影响怀山药品质的9个指标，通过利用层次分析法评价各因子权重，并参照农业气象条件定量化等级评价标准方法，将9个指标划分为4个等级，最终建立怀山药气候品质等级评价模型。</w:t>
      </w:r>
    </w:p>
    <w:p w14:paraId="29FE3D4C">
      <w:pPr>
        <w:pStyle w:val="1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 xml:space="preserve">（4）怀山药气候品质等级划分：将怀山药气候品质划分为四个等级，分别为特优、优、良和一般。  </w:t>
      </w:r>
      <w:r>
        <w:rPr>
          <w:rFonts w:ascii="仿宋_GB2312" w:eastAsia="仿宋_GB2312" w:hAnsiTheme="minorHAnsi" w:cstheme="minorBidi"/>
          <w:sz w:val="32"/>
          <w:szCs w:val="32"/>
        </w:rPr>
        <w:t xml:space="preserve">  </w:t>
      </w:r>
    </w:p>
    <w:p w14:paraId="19826387">
      <w:pPr>
        <w:pStyle w:val="12"/>
        <w:ind w:firstLine="640"/>
        <w:rPr>
          <w:rFonts w:ascii="仿宋_GB2312" w:eastAsia="仿宋_GB2312" w:hAnsiTheme="minorHAnsi" w:cstheme="minorBidi"/>
          <w:sz w:val="32"/>
          <w:szCs w:val="32"/>
        </w:rPr>
      </w:pPr>
      <w:r>
        <w:rPr>
          <w:rFonts w:hint="eastAsia" w:ascii="仿宋_GB2312" w:eastAsia="仿宋_GB2312" w:hAnsiTheme="minorHAnsi" w:cstheme="minorBidi"/>
          <w:sz w:val="32"/>
          <w:szCs w:val="32"/>
        </w:rPr>
        <w:t>（5）评价标准的实施和监督：具备怀山药气候品质评价标准的实施单位的要求，并规定山药气候品质评价标准的监督单位。</w:t>
      </w:r>
    </w:p>
    <w:p w14:paraId="3A31007E">
      <w:pPr>
        <w:pStyle w:val="11"/>
        <w:ind w:left="704" w:firstLine="0" w:firstLineChars="0"/>
        <w:rPr>
          <w:rFonts w:eastAsia="黑体"/>
          <w:kern w:val="0"/>
          <w:sz w:val="32"/>
          <w:szCs w:val="32"/>
        </w:rPr>
      </w:pPr>
      <w:r>
        <w:rPr>
          <w:rFonts w:hint="eastAsia" w:eastAsia="黑体"/>
          <w:kern w:val="0"/>
          <w:sz w:val="32"/>
          <w:szCs w:val="32"/>
        </w:rPr>
        <w:t>五、采标情况</w:t>
      </w:r>
    </w:p>
    <w:p w14:paraId="04ECC26F">
      <w:pPr>
        <w:ind w:firstLine="704" w:firstLineChars="2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14:paraId="09EBDBF1">
      <w:pPr>
        <w:pStyle w:val="11"/>
        <w:ind w:left="704" w:firstLine="0" w:firstLineChars="0"/>
        <w:rPr>
          <w:rFonts w:eastAsia="黑体"/>
          <w:kern w:val="0"/>
          <w:sz w:val="32"/>
          <w:szCs w:val="32"/>
        </w:rPr>
      </w:pPr>
      <w:r>
        <w:rPr>
          <w:rFonts w:hint="eastAsia" w:eastAsia="黑体"/>
          <w:kern w:val="0"/>
          <w:sz w:val="32"/>
          <w:szCs w:val="32"/>
        </w:rPr>
        <w:t>六、重大意见分歧的处理</w:t>
      </w:r>
    </w:p>
    <w:p w14:paraId="38616832">
      <w:pPr>
        <w:ind w:firstLine="704" w:firstLineChars="220"/>
        <w:rPr>
          <w:rFonts w:eastAsia="黑体"/>
          <w:kern w:val="0"/>
          <w:sz w:val="32"/>
          <w:szCs w:val="32"/>
        </w:rPr>
      </w:pPr>
      <w:r>
        <w:rPr>
          <w:rFonts w:hint="eastAsia" w:ascii="仿宋_GB2312" w:hAnsi="仿宋_GB2312" w:eastAsia="仿宋_GB2312" w:cs="仿宋_GB2312"/>
          <w:kern w:val="0"/>
          <w:sz w:val="32"/>
          <w:szCs w:val="32"/>
        </w:rPr>
        <w:t>本</w:t>
      </w:r>
      <w:r>
        <w:rPr>
          <w:rFonts w:ascii="仿宋_GB2312" w:hAnsi="仿宋_GB2312" w:eastAsia="仿宋_GB2312" w:cs="仿宋_GB2312"/>
          <w:kern w:val="0"/>
          <w:sz w:val="32"/>
          <w:szCs w:val="32"/>
        </w:rPr>
        <w:t>标准在制定过程中没有重大意见分歧。</w:t>
      </w:r>
    </w:p>
    <w:p w14:paraId="0BE7101F">
      <w:pPr>
        <w:ind w:firstLine="704" w:firstLineChars="220"/>
        <w:rPr>
          <w:rFonts w:eastAsia="黑体"/>
          <w:kern w:val="0"/>
          <w:sz w:val="32"/>
          <w:szCs w:val="32"/>
        </w:rPr>
      </w:pPr>
      <w:r>
        <w:rPr>
          <w:rFonts w:hint="eastAsia" w:eastAsia="黑体"/>
          <w:kern w:val="0"/>
          <w:sz w:val="32"/>
          <w:szCs w:val="32"/>
        </w:rPr>
        <w:t>七</w:t>
      </w:r>
      <w:r>
        <w:rPr>
          <w:rFonts w:eastAsia="黑体"/>
          <w:kern w:val="0"/>
          <w:sz w:val="32"/>
          <w:szCs w:val="32"/>
        </w:rPr>
        <w:t>、与国家法律法规和强制性标准的关系</w:t>
      </w:r>
    </w:p>
    <w:p w14:paraId="3A623374">
      <w:pPr>
        <w:ind w:firstLine="704" w:firstLineChars="220"/>
        <w:rPr>
          <w:rFonts w:eastAsia="黑体"/>
          <w:kern w:val="0"/>
          <w:sz w:val="32"/>
          <w:szCs w:val="32"/>
        </w:rPr>
      </w:pPr>
      <w:r>
        <w:rPr>
          <w:rFonts w:hint="eastAsia" w:ascii="仿宋_GB2312" w:hAnsi="仿宋_GB2312" w:eastAsia="仿宋_GB2312" w:cs="仿宋_GB2312"/>
          <w:kern w:val="0"/>
          <w:sz w:val="32"/>
          <w:szCs w:val="32"/>
        </w:rPr>
        <w:t>本标准为新起草的标准，和现行法律、法规及强制性标准不冲突。</w:t>
      </w:r>
    </w:p>
    <w:p w14:paraId="645CB9D6">
      <w:pPr>
        <w:ind w:firstLine="640" w:firstLineChars="200"/>
        <w:rPr>
          <w:rFonts w:eastAsia="黑体"/>
          <w:kern w:val="0"/>
          <w:sz w:val="32"/>
          <w:szCs w:val="32"/>
        </w:rPr>
      </w:pPr>
      <w:r>
        <w:rPr>
          <w:rFonts w:hint="eastAsia" w:eastAsia="黑体"/>
          <w:kern w:val="0"/>
          <w:sz w:val="32"/>
          <w:szCs w:val="32"/>
        </w:rPr>
        <w:t>八</w:t>
      </w:r>
      <w:r>
        <w:rPr>
          <w:rFonts w:eastAsia="黑体"/>
          <w:kern w:val="0"/>
          <w:sz w:val="32"/>
          <w:szCs w:val="32"/>
        </w:rPr>
        <w:t>、标准实施的建议</w:t>
      </w:r>
    </w:p>
    <w:p w14:paraId="545238A2">
      <w:pPr>
        <w:ind w:firstLine="704" w:firstLineChars="220"/>
        <w:rPr>
          <w:rFonts w:eastAsia="黑体"/>
          <w:kern w:val="0"/>
          <w:sz w:val="32"/>
          <w:szCs w:val="32"/>
        </w:rPr>
      </w:pPr>
      <w:r>
        <w:rPr>
          <w:rFonts w:hint="eastAsia" w:ascii="仿宋_GB2312" w:hAnsi="仿宋_GB2312" w:eastAsia="仿宋_GB2312" w:cs="仿宋_GB2312"/>
          <w:kern w:val="0"/>
          <w:sz w:val="32"/>
          <w:szCs w:val="32"/>
        </w:rPr>
        <w:t>建议以地方推荐性标准发布实施。本标准颁布实施后，建议各相关单位积极使用。使用中有任何问题或建议，可通过电话、信件或电子邮件及时反馈给起草单位。</w:t>
      </w:r>
    </w:p>
    <w:p w14:paraId="71537C49">
      <w:pPr>
        <w:ind w:firstLine="704" w:firstLineChars="220"/>
        <w:rPr>
          <w:rFonts w:hint="eastAsia" w:ascii="仿宋_GB2312" w:hAnsi="仿宋_GB2312" w:eastAsia="仿宋_GB2312" w:cs="仿宋_GB2312"/>
          <w:kern w:val="0"/>
          <w:sz w:val="32"/>
          <w:szCs w:val="32"/>
        </w:rPr>
      </w:pPr>
    </w:p>
    <w:p w14:paraId="2AD3E9C4">
      <w:pPr>
        <w:ind w:firstLine="704" w:firstLineChars="220"/>
        <w:rPr>
          <w:rFonts w:hint="eastAsia" w:ascii="仿宋_GB2312" w:hAnsi="仿宋_GB2312" w:eastAsia="仿宋_GB2312" w:cs="仿宋_GB2312"/>
          <w:kern w:val="0"/>
          <w:sz w:val="32"/>
          <w:szCs w:val="32"/>
        </w:rPr>
      </w:pPr>
    </w:p>
    <w:p w14:paraId="1EBBD7C0">
      <w:pPr>
        <w:snapToGrid w:val="0"/>
        <w:ind w:firstLine="640" w:firstLineChars="200"/>
        <w:jc w:val="center"/>
        <w:rPr>
          <w:rFonts w:hint="eastAsia" w:ascii="仿宋_GB2312" w:hAnsi="仿宋_GB2312" w:eastAsia="仿宋_GB2312" w:cs="仿宋_GB2312"/>
          <w:kern w:val="0"/>
          <w:sz w:val="32"/>
          <w:szCs w:val="32"/>
        </w:rPr>
      </w:pPr>
      <w:r>
        <w:rPr>
          <w:rFonts w:hint="eastAsia" w:ascii="仿宋_GB2312" w:eastAsia="仿宋_GB2312"/>
          <w:kern w:val="0"/>
          <w:sz w:val="32"/>
          <w:szCs w:val="32"/>
        </w:rPr>
        <w:t xml:space="preserve">        《怀山药气候品质等级评价》标准起草小组</w:t>
      </w:r>
    </w:p>
    <w:p w14:paraId="2750A888">
      <w:pPr>
        <w:snapToGrid w:val="0"/>
        <w:ind w:firstLine="4160" w:firstLineChars="1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2023年11月 </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679935"/>
    </w:sdtPr>
    <w:sdtContent>
      <w:p w14:paraId="0422CA47">
        <w:pPr>
          <w:pStyle w:val="5"/>
          <w:jc w:val="center"/>
        </w:pPr>
        <w:r>
          <w:fldChar w:fldCharType="begin"/>
        </w:r>
        <w:r>
          <w:instrText xml:space="preserve">PAGE   \* MERGEFORMAT</w:instrText>
        </w:r>
        <w:r>
          <w:fldChar w:fldCharType="separate"/>
        </w:r>
        <w:r>
          <w:rPr>
            <w:lang w:val="zh-CN"/>
          </w:rPr>
          <w:t>2</w:t>
        </w:r>
        <w:r>
          <w:fldChar w:fldCharType="end"/>
        </w:r>
      </w:p>
    </w:sdtContent>
  </w:sdt>
  <w:p w14:paraId="45B6AE0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26036"/>
    <w:multiLevelType w:val="multilevel"/>
    <w:tmpl w:val="15226036"/>
    <w:lvl w:ilvl="0" w:tentative="0">
      <w:start w:val="3"/>
      <w:numFmt w:val="japaneseCounting"/>
      <w:lvlText w:val="%1、"/>
      <w:lvlJc w:val="left"/>
      <w:pPr>
        <w:ind w:left="1424" w:hanging="720"/>
      </w:pPr>
      <w:rPr>
        <w:rFonts w:hint="default"/>
      </w:rPr>
    </w:lvl>
    <w:lvl w:ilvl="1" w:tentative="0">
      <w:start w:val="1"/>
      <w:numFmt w:val="lowerLetter"/>
      <w:lvlText w:val="%2)"/>
      <w:lvlJc w:val="left"/>
      <w:pPr>
        <w:ind w:left="1544" w:hanging="420"/>
      </w:pPr>
    </w:lvl>
    <w:lvl w:ilvl="2" w:tentative="0">
      <w:start w:val="1"/>
      <w:numFmt w:val="lowerRoman"/>
      <w:lvlText w:val="%3."/>
      <w:lvlJc w:val="right"/>
      <w:pPr>
        <w:ind w:left="1964" w:hanging="420"/>
      </w:pPr>
    </w:lvl>
    <w:lvl w:ilvl="3" w:tentative="0">
      <w:start w:val="1"/>
      <w:numFmt w:val="decimal"/>
      <w:lvlText w:val="%4."/>
      <w:lvlJc w:val="left"/>
      <w:pPr>
        <w:ind w:left="2384" w:hanging="420"/>
      </w:pPr>
    </w:lvl>
    <w:lvl w:ilvl="4" w:tentative="0">
      <w:start w:val="1"/>
      <w:numFmt w:val="lowerLetter"/>
      <w:lvlText w:val="%5)"/>
      <w:lvlJc w:val="left"/>
      <w:pPr>
        <w:ind w:left="2804" w:hanging="420"/>
      </w:pPr>
    </w:lvl>
    <w:lvl w:ilvl="5" w:tentative="0">
      <w:start w:val="1"/>
      <w:numFmt w:val="lowerRoman"/>
      <w:lvlText w:val="%6."/>
      <w:lvlJc w:val="right"/>
      <w:pPr>
        <w:ind w:left="3224" w:hanging="420"/>
      </w:pPr>
    </w:lvl>
    <w:lvl w:ilvl="6" w:tentative="0">
      <w:start w:val="1"/>
      <w:numFmt w:val="decimal"/>
      <w:lvlText w:val="%7."/>
      <w:lvlJc w:val="left"/>
      <w:pPr>
        <w:ind w:left="3644" w:hanging="420"/>
      </w:pPr>
    </w:lvl>
    <w:lvl w:ilvl="7" w:tentative="0">
      <w:start w:val="1"/>
      <w:numFmt w:val="lowerLetter"/>
      <w:lvlText w:val="%8)"/>
      <w:lvlJc w:val="left"/>
      <w:pPr>
        <w:ind w:left="4064" w:hanging="420"/>
      </w:pPr>
    </w:lvl>
    <w:lvl w:ilvl="8" w:tentative="0">
      <w:start w:val="1"/>
      <w:numFmt w:val="lowerRoman"/>
      <w:lvlText w:val="%9."/>
      <w:lvlJc w:val="right"/>
      <w:pPr>
        <w:ind w:left="4484" w:hanging="420"/>
      </w:pPr>
    </w:lvl>
  </w:abstractNum>
  <w:abstractNum w:abstractNumId="1">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3"/>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2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7"/>
      <w:lvlText w:val=""/>
      <w:lvlJc w:val="left"/>
      <w:pPr>
        <w:ind w:left="851" w:hanging="431"/>
      </w:pPr>
      <w:rPr>
        <w:rFonts w:hint="default" w:ascii="Symbol" w:hAnsi="Symbol"/>
        <w:sz w:val="21"/>
      </w:rPr>
    </w:lvl>
    <w:lvl w:ilvl="2" w:tentative="0">
      <w:start w:val="1"/>
      <w:numFmt w:val="bullet"/>
      <w:pStyle w:val="2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6CEA2025"/>
    <w:multiLevelType w:val="multilevel"/>
    <w:tmpl w:val="6CEA2025"/>
    <w:lvl w:ilvl="0" w:tentative="0">
      <w:start w:val="1"/>
      <w:numFmt w:val="none"/>
      <w:pStyle w:val="21"/>
      <w:suff w:val="nothing"/>
      <w:lvlText w:val="%1"/>
      <w:lvlJc w:val="left"/>
      <w:pPr>
        <w:ind w:left="0" w:firstLine="0"/>
      </w:pPr>
      <w:rPr>
        <w:rFonts w:hint="eastAsia"/>
      </w:rPr>
    </w:lvl>
    <w:lvl w:ilvl="1" w:tentative="0">
      <w:start w:val="1"/>
      <w:numFmt w:val="decimal"/>
      <w:pStyle w:val="19"/>
      <w:suff w:val="nothing"/>
      <w:lvlText w:val="%1%2　"/>
      <w:lvlJc w:val="left"/>
      <w:pPr>
        <w:ind w:left="0" w:firstLine="0"/>
      </w:pPr>
      <w:rPr>
        <w:rFonts w:hint="eastAsia" w:ascii="黑体" w:eastAsia="黑体"/>
        <w:b w:val="0"/>
        <w:i w:val="0"/>
        <w:sz w:val="21"/>
      </w:rPr>
    </w:lvl>
    <w:lvl w:ilvl="2" w:tentative="0">
      <w:start w:val="1"/>
      <w:numFmt w:val="decimal"/>
      <w:pStyle w:val="2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pStyle w:val="16"/>
      <w:suff w:val="nothing"/>
      <w:lvlText w:val="%1%2.%3.%4.%5　"/>
      <w:lvlJc w:val="left"/>
      <w:pPr>
        <w:ind w:left="0" w:firstLine="0"/>
      </w:pPr>
      <w:rPr>
        <w:rFonts w:hint="eastAsia" w:ascii="黑体" w:eastAsia="黑体"/>
        <w:b w:val="0"/>
        <w:i w:val="0"/>
        <w:sz w:val="21"/>
      </w:rPr>
    </w:lvl>
    <w:lvl w:ilvl="5" w:tentative="0">
      <w:start w:val="1"/>
      <w:numFmt w:val="decimal"/>
      <w:pStyle w:val="17"/>
      <w:suff w:val="nothing"/>
      <w:lvlText w:val="%1%2.%3.%4.%5.%6　"/>
      <w:lvlJc w:val="left"/>
      <w:pPr>
        <w:ind w:left="0" w:firstLine="0"/>
      </w:pPr>
      <w:rPr>
        <w:rFonts w:hint="eastAsia" w:ascii="黑体" w:eastAsia="黑体"/>
        <w:b w:val="0"/>
        <w:i w:val="0"/>
        <w:sz w:val="21"/>
      </w:rPr>
    </w:lvl>
    <w:lvl w:ilvl="6" w:tentative="0">
      <w:start w:val="1"/>
      <w:numFmt w:val="decimal"/>
      <w:pStyle w:val="1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YTc2ZTRhMzFjNmZmN2ExMjE3NjBlZWUyNGZkMmEifQ=="/>
  </w:docVars>
  <w:rsids>
    <w:rsidRoot w:val="00A96CC4"/>
    <w:rsid w:val="0001468E"/>
    <w:rsid w:val="000328AC"/>
    <w:rsid w:val="00041C57"/>
    <w:rsid w:val="00075989"/>
    <w:rsid w:val="00082CBF"/>
    <w:rsid w:val="000A2A7A"/>
    <w:rsid w:val="000E6F3A"/>
    <w:rsid w:val="0011224C"/>
    <w:rsid w:val="00121A16"/>
    <w:rsid w:val="00134E45"/>
    <w:rsid w:val="001427C7"/>
    <w:rsid w:val="00173E1C"/>
    <w:rsid w:val="001D3EC4"/>
    <w:rsid w:val="001F7044"/>
    <w:rsid w:val="002129DD"/>
    <w:rsid w:val="00223442"/>
    <w:rsid w:val="002D1AFF"/>
    <w:rsid w:val="003022C1"/>
    <w:rsid w:val="003040E0"/>
    <w:rsid w:val="00332318"/>
    <w:rsid w:val="00347152"/>
    <w:rsid w:val="003B4C5B"/>
    <w:rsid w:val="003D0FBD"/>
    <w:rsid w:val="003E39E8"/>
    <w:rsid w:val="003F3C64"/>
    <w:rsid w:val="00414257"/>
    <w:rsid w:val="004431CD"/>
    <w:rsid w:val="0046157D"/>
    <w:rsid w:val="004E511A"/>
    <w:rsid w:val="0051034F"/>
    <w:rsid w:val="00520256"/>
    <w:rsid w:val="0052204F"/>
    <w:rsid w:val="00560C6A"/>
    <w:rsid w:val="005856D5"/>
    <w:rsid w:val="005B46C4"/>
    <w:rsid w:val="005B7EA1"/>
    <w:rsid w:val="005C7138"/>
    <w:rsid w:val="005D2E29"/>
    <w:rsid w:val="005E5FA1"/>
    <w:rsid w:val="00606808"/>
    <w:rsid w:val="006413A3"/>
    <w:rsid w:val="006C183A"/>
    <w:rsid w:val="006E104A"/>
    <w:rsid w:val="006F6EC9"/>
    <w:rsid w:val="00736455"/>
    <w:rsid w:val="007803F2"/>
    <w:rsid w:val="007C7918"/>
    <w:rsid w:val="007D2149"/>
    <w:rsid w:val="007D3E5E"/>
    <w:rsid w:val="007E1AC4"/>
    <w:rsid w:val="00864425"/>
    <w:rsid w:val="00873113"/>
    <w:rsid w:val="00874A0A"/>
    <w:rsid w:val="008B4916"/>
    <w:rsid w:val="008D25AE"/>
    <w:rsid w:val="008F359B"/>
    <w:rsid w:val="00901EDA"/>
    <w:rsid w:val="009352EE"/>
    <w:rsid w:val="00935B5F"/>
    <w:rsid w:val="0094633D"/>
    <w:rsid w:val="009D6C75"/>
    <w:rsid w:val="009E3638"/>
    <w:rsid w:val="009F3DEC"/>
    <w:rsid w:val="00A01659"/>
    <w:rsid w:val="00A11D89"/>
    <w:rsid w:val="00A33F31"/>
    <w:rsid w:val="00A64115"/>
    <w:rsid w:val="00A865A0"/>
    <w:rsid w:val="00A96CC4"/>
    <w:rsid w:val="00AC2E49"/>
    <w:rsid w:val="00AF0B11"/>
    <w:rsid w:val="00AF108C"/>
    <w:rsid w:val="00B17A97"/>
    <w:rsid w:val="00B87E63"/>
    <w:rsid w:val="00B93620"/>
    <w:rsid w:val="00C22E7D"/>
    <w:rsid w:val="00C744F8"/>
    <w:rsid w:val="00C965A3"/>
    <w:rsid w:val="00CA3663"/>
    <w:rsid w:val="00CB0057"/>
    <w:rsid w:val="00CC1F67"/>
    <w:rsid w:val="00CE4CD1"/>
    <w:rsid w:val="00CF13AA"/>
    <w:rsid w:val="00D07547"/>
    <w:rsid w:val="00D22B04"/>
    <w:rsid w:val="00D7217E"/>
    <w:rsid w:val="00D7499E"/>
    <w:rsid w:val="00D77B6E"/>
    <w:rsid w:val="00D96C14"/>
    <w:rsid w:val="00E2663C"/>
    <w:rsid w:val="00E41267"/>
    <w:rsid w:val="00E81719"/>
    <w:rsid w:val="00E91347"/>
    <w:rsid w:val="00EB21DA"/>
    <w:rsid w:val="00F408B0"/>
    <w:rsid w:val="00F624FC"/>
    <w:rsid w:val="00FA2348"/>
    <w:rsid w:val="00FB556C"/>
    <w:rsid w:val="00FC4B35"/>
    <w:rsid w:val="00FC6583"/>
    <w:rsid w:val="00FF1EFF"/>
    <w:rsid w:val="08B32BF8"/>
    <w:rsid w:val="136D5CD5"/>
    <w:rsid w:val="273C2C11"/>
    <w:rsid w:val="2F864C33"/>
    <w:rsid w:val="3D563B58"/>
    <w:rsid w:val="3E35213F"/>
    <w:rsid w:val="45055746"/>
    <w:rsid w:val="5BFE2F3C"/>
    <w:rsid w:val="62732A2C"/>
    <w:rsid w:val="62B71584"/>
    <w:rsid w:val="6B743305"/>
    <w:rsid w:val="B1F3448A"/>
    <w:rsid w:val="BF7F1295"/>
    <w:rsid w:val="CFE4C47F"/>
    <w:rsid w:val="DF4D0C0F"/>
    <w:rsid w:val="EE9F17F4"/>
    <w:rsid w:val="EFFD454E"/>
    <w:rsid w:val="F3F34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4"/>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36"/>
    <w:semiHidden/>
    <w:unhideWhenUsed/>
    <w:qFormat/>
    <w:uiPriority w:val="99"/>
    <w:pPr>
      <w:ind w:left="100" w:leftChars="2500"/>
    </w:pPr>
  </w:style>
  <w:style w:type="paragraph" w:styleId="4">
    <w:name w:val="Balloon Text"/>
    <w:basedOn w:val="1"/>
    <w:link w:val="37"/>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标准文件_段"/>
    <w:link w:val="1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标准文件_段 Char"/>
    <w:link w:val="12"/>
    <w:qFormat/>
    <w:uiPriority w:val="0"/>
    <w:rPr>
      <w:rFonts w:ascii="宋体" w:hAnsi="Times New Roman"/>
      <w:sz w:val="21"/>
    </w:rPr>
  </w:style>
  <w:style w:type="character" w:customStyle="1" w:styleId="14">
    <w:name w:val="标题 5 字符"/>
    <w:basedOn w:val="8"/>
    <w:link w:val="2"/>
    <w:qFormat/>
    <w:uiPriority w:val="0"/>
    <w:rPr>
      <w:rFonts w:ascii="Times New Roman" w:hAnsi="Times New Roman"/>
      <w:b/>
      <w:bCs/>
      <w:sz w:val="28"/>
      <w:szCs w:val="28"/>
    </w:rPr>
  </w:style>
  <w:style w:type="paragraph" w:customStyle="1" w:styleId="15">
    <w:name w:val="标准文件_二级条标题"/>
    <w:next w:val="12"/>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16">
    <w:name w:val="标准文件_三级条标题"/>
    <w:basedOn w:val="15"/>
    <w:next w:val="12"/>
    <w:qFormat/>
    <w:uiPriority w:val="0"/>
    <w:pPr>
      <w:widowControl/>
      <w:numPr>
        <w:ilvl w:val="4"/>
      </w:numPr>
      <w:outlineLvl w:val="3"/>
    </w:pPr>
  </w:style>
  <w:style w:type="paragraph" w:customStyle="1" w:styleId="17">
    <w:name w:val="标准文件_四级条标题"/>
    <w:next w:val="12"/>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18">
    <w:name w:val="标准文件_五级条标题"/>
    <w:next w:val="12"/>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9">
    <w:name w:val="标准文件_章标题"/>
    <w:next w:val="12"/>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20">
    <w:name w:val="标准文件_一级条标题"/>
    <w:basedOn w:val="19"/>
    <w:next w:val="12"/>
    <w:qFormat/>
    <w:uiPriority w:val="0"/>
    <w:pPr>
      <w:numPr>
        <w:ilvl w:val="2"/>
      </w:numPr>
      <w:spacing w:beforeLines="50" w:afterLines="50"/>
      <w:outlineLvl w:val="1"/>
    </w:pPr>
  </w:style>
  <w:style w:type="paragraph" w:customStyle="1" w:styleId="2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
    <w:name w:val="标准文件_一级无标题"/>
    <w:basedOn w:val="20"/>
    <w:qFormat/>
    <w:uiPriority w:val="0"/>
    <w:pPr>
      <w:spacing w:beforeLines="0" w:afterLines="0"/>
      <w:outlineLvl w:val="9"/>
    </w:pPr>
    <w:rPr>
      <w:rFonts w:ascii="宋体" w:eastAsia="宋体"/>
    </w:rPr>
  </w:style>
  <w:style w:type="paragraph" w:customStyle="1" w:styleId="23">
    <w:name w:val="标准文件_术语条一"/>
    <w:basedOn w:val="22"/>
    <w:next w:val="12"/>
    <w:qFormat/>
    <w:uiPriority w:val="0"/>
  </w:style>
  <w:style w:type="paragraph" w:customStyle="1" w:styleId="24">
    <w:name w:val="标准文件_一级项"/>
    <w:qFormat/>
    <w:uiPriority w:val="0"/>
    <w:pPr>
      <w:numPr>
        <w:ilvl w:val="0"/>
        <w:numId w:val="2"/>
      </w:numPr>
    </w:pPr>
    <w:rPr>
      <w:rFonts w:ascii="宋体" w:hAnsi="Times New Roman" w:eastAsia="宋体" w:cs="Times New Roman"/>
      <w:sz w:val="21"/>
      <w:lang w:val="en-US" w:eastAsia="zh-CN" w:bidi="ar-SA"/>
    </w:rPr>
  </w:style>
  <w:style w:type="paragraph" w:customStyle="1" w:styleId="25">
    <w:name w:val="标准文件_二级无标题"/>
    <w:basedOn w:val="15"/>
    <w:qFormat/>
    <w:uiPriority w:val="0"/>
    <w:pPr>
      <w:numPr>
        <w:ilvl w:val="0"/>
        <w:numId w:val="0"/>
      </w:numPr>
      <w:spacing w:beforeLines="0" w:afterLines="0"/>
      <w:ind w:left="1680" w:hanging="420"/>
      <w:outlineLvl w:val="9"/>
    </w:pPr>
    <w:rPr>
      <w:rFonts w:ascii="宋体" w:eastAsia="宋体"/>
    </w:rPr>
  </w:style>
  <w:style w:type="paragraph" w:customStyle="1" w:styleId="26">
    <w:name w:val="标准文件_三级项"/>
    <w:basedOn w:val="1"/>
    <w:qFormat/>
    <w:uiPriority w:val="0"/>
    <w:pPr>
      <w:numPr>
        <w:ilvl w:val="2"/>
        <w:numId w:val="2"/>
      </w:numPr>
      <w:adjustRightInd w:val="0"/>
      <w:spacing w:line="536870612" w:lineRule="auto"/>
    </w:pPr>
    <w:rPr>
      <w:rFonts w:ascii="Times New Roman" w:hAnsi="Times New Roman" w:eastAsia="宋体" w:cs="Times New Roman"/>
      <w:szCs w:val="21"/>
    </w:rPr>
  </w:style>
  <w:style w:type="paragraph" w:customStyle="1" w:styleId="27">
    <w:name w:val="标准文件_二级项2"/>
    <w:basedOn w:val="12"/>
    <w:qFormat/>
    <w:uiPriority w:val="0"/>
    <w:pPr>
      <w:numPr>
        <w:ilvl w:val="1"/>
        <w:numId w:val="2"/>
      </w:numPr>
      <w:ind w:left="1271" w:hanging="420" w:firstLineChars="0"/>
    </w:pPr>
  </w:style>
  <w:style w:type="paragraph" w:customStyle="1" w:styleId="2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link w:val="29"/>
    <w:qFormat/>
    <w:uiPriority w:val="0"/>
    <w:rPr>
      <w:rFonts w:ascii="宋体" w:hAnsi="Times New Roman"/>
      <w:sz w:val="21"/>
    </w:rPr>
  </w:style>
  <w:style w:type="paragraph" w:customStyle="1" w:styleId="31">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32">
    <w:name w:val="章标题"/>
    <w:next w:val="2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33">
    <w:name w:val="二级条标题"/>
    <w:basedOn w:val="31"/>
    <w:next w:val="29"/>
    <w:qFormat/>
    <w:uiPriority w:val="0"/>
    <w:pPr>
      <w:numPr>
        <w:ilvl w:val="2"/>
      </w:numPr>
      <w:spacing w:before="50" w:after="50"/>
      <w:outlineLvl w:val="3"/>
    </w:pPr>
  </w:style>
  <w:style w:type="paragraph" w:customStyle="1" w:styleId="34">
    <w:name w:val="四级条标题"/>
    <w:basedOn w:val="1"/>
    <w:next w:val="29"/>
    <w:qFormat/>
    <w:uiPriority w:val="0"/>
    <w:pPr>
      <w:widowControl/>
      <w:numPr>
        <w:ilvl w:val="4"/>
        <w:numId w:val="3"/>
      </w:numPr>
      <w:spacing w:beforeLines="50" w:afterLines="50"/>
      <w:jc w:val="left"/>
      <w:outlineLvl w:val="5"/>
    </w:pPr>
    <w:rPr>
      <w:rFonts w:ascii="黑体" w:hAnsi="Times New Roman" w:eastAsia="黑体" w:cs="Times New Roman"/>
      <w:kern w:val="0"/>
      <w:szCs w:val="21"/>
    </w:rPr>
  </w:style>
  <w:style w:type="paragraph" w:customStyle="1" w:styleId="35">
    <w:name w:val="五级条标题"/>
    <w:basedOn w:val="34"/>
    <w:next w:val="29"/>
    <w:qFormat/>
    <w:uiPriority w:val="0"/>
    <w:pPr>
      <w:numPr>
        <w:ilvl w:val="5"/>
      </w:numPr>
      <w:outlineLvl w:val="6"/>
    </w:pPr>
  </w:style>
  <w:style w:type="character" w:customStyle="1" w:styleId="36">
    <w:name w:val="日期 字符"/>
    <w:basedOn w:val="8"/>
    <w:link w:val="3"/>
    <w:semiHidden/>
    <w:qFormat/>
    <w:uiPriority w:val="99"/>
    <w:rPr>
      <w:rFonts w:asciiTheme="minorHAnsi" w:hAnsiTheme="minorHAnsi" w:eastAsiaTheme="minorEastAsia" w:cstheme="minorBidi"/>
      <w:kern w:val="2"/>
      <w:sz w:val="21"/>
      <w:szCs w:val="22"/>
    </w:rPr>
  </w:style>
  <w:style w:type="character" w:customStyle="1" w:styleId="37">
    <w:name w:val="批注框文本 字符"/>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2503</Words>
  <Characters>2563</Characters>
  <Lines>19</Lines>
  <Paragraphs>5</Paragraphs>
  <TotalTime>0</TotalTime>
  <ScaleCrop>false</ScaleCrop>
  <LinksUpToDate>false</LinksUpToDate>
  <CharactersWithSpaces>2584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2024-11-13T02:53:00Z</dcterms:created>
  <dc:creator>hbqxj</dc:creator>
  <cp:lastModifiedBy>游人渐稀</cp:lastModifiedBy>
  <dcterms:modified xsi:type="dcterms:W3CDTF">2024-11-13T07:45:37Z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226371BE640643C5B9BFB06A06EA29CD_13</vt:lpwstr>
  </property>
</Properties>
</file>