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highlight w:val="none"/>
        </w:rPr>
      </w:pPr>
      <w:r>
        <w:rPr>
          <w:rFonts w:hint="eastAsia" w:ascii="方正小标宋简体" w:hAnsi="方正小标宋简体" w:eastAsia="方正小标宋简体" w:cs="方正小标宋简体"/>
          <w:b w:val="0"/>
          <w:bCs w:val="0"/>
          <w:color w:val="000000"/>
          <w:sz w:val="32"/>
          <w:szCs w:val="32"/>
          <w:highlight w:val="none"/>
          <w:lang w:val="en-US" w:eastAsia="zh-CN"/>
        </w:rPr>
        <w:t>涉VOCs</w:t>
      </w:r>
      <w:r>
        <w:rPr>
          <w:rFonts w:hint="eastAsia" w:ascii="方正小标宋简体" w:hAnsi="方正小标宋简体" w:eastAsia="方正小标宋简体" w:cs="方正小标宋简体"/>
          <w:b w:val="0"/>
          <w:bCs w:val="0"/>
          <w:color w:val="000000"/>
          <w:sz w:val="32"/>
          <w:szCs w:val="32"/>
          <w:highlight w:val="none"/>
        </w:rPr>
        <w:t>产品质量</w:t>
      </w:r>
      <w:r>
        <w:rPr>
          <w:rFonts w:hint="eastAsia" w:ascii="方正小标宋简体" w:hAnsi="方正小标宋简体" w:eastAsia="方正小标宋简体" w:cs="方正小标宋简体"/>
          <w:b w:val="0"/>
          <w:bCs w:val="0"/>
          <w:color w:val="000000"/>
          <w:sz w:val="32"/>
          <w:szCs w:val="32"/>
          <w:highlight w:val="none"/>
          <w:lang w:eastAsia="zh-CN"/>
        </w:rPr>
        <w:t>焦作市</w:t>
      </w:r>
      <w:r>
        <w:rPr>
          <w:rFonts w:hint="eastAsia" w:ascii="方正小标宋简体" w:hAnsi="方正小标宋简体" w:eastAsia="方正小标宋简体" w:cs="方正小标宋简体"/>
          <w:b w:val="0"/>
          <w:bCs w:val="0"/>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bookmarkStart w:id="0" w:name="_GoBack"/>
      <w:r>
        <w:rPr>
          <w:rFonts w:hint="eastAsia" w:ascii="宋体" w:hAnsi="宋体" w:eastAsia="宋体" w:cs="宋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以随机抽样的方式</w:t>
      </w:r>
      <w:r>
        <w:rPr>
          <w:rFonts w:hint="eastAsia" w:ascii="宋体" w:hAnsi="宋体" w:eastAsia="宋体" w:cs="宋体"/>
          <w:color w:val="000000"/>
          <w:sz w:val="21"/>
          <w:szCs w:val="21"/>
          <w:highlight w:val="none"/>
          <w:lang w:eastAsia="zh-CN"/>
        </w:rPr>
        <w:t>抽取检验样品和备用样品</w:t>
      </w:r>
      <w:r>
        <w:rPr>
          <w:rFonts w:hint="eastAsia" w:ascii="宋体" w:hAnsi="宋体" w:eastAsia="宋体" w:cs="宋体"/>
          <w:color w:val="00000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spacing w:val="0"/>
          <w:kern w:val="2"/>
          <w:sz w:val="21"/>
          <w:szCs w:val="21"/>
          <w:highlight w:val="none"/>
          <w:lang w:val="en-US" w:eastAsia="zh-CN" w:bidi="ar"/>
        </w:rPr>
      </w:pPr>
      <w:r>
        <w:rPr>
          <w:rFonts w:hint="eastAsia" w:ascii="宋体" w:hAnsi="宋体" w:eastAsia="宋体" w:cs="宋体"/>
          <w:b w:val="0"/>
          <w:bCs w:val="0"/>
          <w:i w:val="0"/>
          <w:color w:val="000000"/>
          <w:kern w:val="0"/>
          <w:sz w:val="21"/>
          <w:szCs w:val="21"/>
          <w:highlight w:val="none"/>
          <w:u w:val="none"/>
          <w:lang w:val="en-US" w:eastAsia="zh-CN" w:bidi="ar"/>
        </w:rPr>
        <w:t>油漆涂料：</w:t>
      </w:r>
      <w:r>
        <w:rPr>
          <w:rFonts w:hint="eastAsia" w:ascii="宋体" w:hAnsi="宋体" w:eastAsia="宋体" w:cs="宋体"/>
          <w:b w:val="0"/>
          <w:bCs w:val="0"/>
          <w:color w:val="000000"/>
          <w:kern w:val="0"/>
          <w:sz w:val="21"/>
          <w:szCs w:val="21"/>
          <w:highlight w:val="none"/>
          <w:lang w:val="en-US" w:eastAsia="zh-CN" w:bidi="ar"/>
        </w:rPr>
        <w:t>抽样量为 3kg/桶的样品 2 桶，一桶为检验样品，一桶为备用样品。当独立包装产品质量≤5kg 时，应尽量整包装抽取，避免分装。</w:t>
      </w:r>
      <w:r>
        <w:rPr>
          <w:rFonts w:hint="eastAsia" w:ascii="宋体" w:hAnsi="宋体" w:eastAsia="宋体" w:cs="宋体"/>
          <w:b w:val="0"/>
          <w:bCs w:val="0"/>
          <w:spacing w:val="0"/>
          <w:kern w:val="2"/>
          <w:sz w:val="21"/>
          <w:szCs w:val="21"/>
          <w:highlight w:val="none"/>
          <w:lang w:val="en-US" w:eastAsia="zh-CN" w:bidi="ar"/>
        </w:rPr>
        <w:t>如需配套底漆，抽取底漆2份，每份不少于0.5kg，一份为检验样品，一份为备用样品。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i w:val="0"/>
          <w:color w:val="000000"/>
          <w:kern w:val="0"/>
          <w:sz w:val="21"/>
          <w:szCs w:val="21"/>
          <w:highlight w:val="none"/>
          <w:u w:val="none"/>
          <w:lang w:eastAsia="zh-CN" w:bidi="ar"/>
        </w:rPr>
      </w:pPr>
      <w:r>
        <w:rPr>
          <w:rFonts w:hint="eastAsia" w:ascii="宋体" w:hAnsi="宋体" w:eastAsia="宋体" w:cs="宋体"/>
          <w:b w:val="0"/>
          <w:bCs w:val="0"/>
          <w:i w:val="0"/>
          <w:color w:val="000000"/>
          <w:kern w:val="0"/>
          <w:sz w:val="21"/>
          <w:szCs w:val="21"/>
          <w:highlight w:val="none"/>
          <w:u w:val="none"/>
          <w:lang w:val="en-US" w:eastAsia="zh-CN" w:bidi="ar"/>
        </w:rPr>
        <w:t>胶粘剂：</w:t>
      </w: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2瓶（</w:t>
      </w:r>
      <w:r>
        <w:rPr>
          <w:rFonts w:hint="eastAsia" w:ascii="宋体" w:hAnsi="宋体" w:eastAsia="宋体" w:cs="宋体"/>
          <w:b w:val="0"/>
          <w:bCs w:val="0"/>
          <w:color w:val="000000"/>
          <w:kern w:val="0"/>
          <w:sz w:val="21"/>
          <w:szCs w:val="21"/>
          <w:highlight w:val="none"/>
          <w:lang w:val="en-US" w:eastAsia="zh-CN"/>
        </w:rPr>
        <w:t>≥500g/瓶</w:t>
      </w:r>
      <w:r>
        <w:rPr>
          <w:rFonts w:hint="eastAsia" w:ascii="宋体" w:hAnsi="宋体" w:cs="宋体"/>
          <w:b w:val="0"/>
          <w:bCs w:val="0"/>
          <w:color w:val="000000"/>
          <w:kern w:val="0"/>
          <w:sz w:val="21"/>
          <w:szCs w:val="21"/>
          <w:highlight w:val="none"/>
          <w:lang w:val="en-US" w:eastAsia="zh-CN"/>
        </w:rPr>
        <w:t>）</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1瓶</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1瓶</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val="0"/>
          <w:bCs w:val="0"/>
          <w:i w:val="0"/>
          <w:color w:val="000000"/>
          <w:kern w:val="0"/>
          <w:sz w:val="21"/>
          <w:szCs w:val="21"/>
          <w:highlight w:val="none"/>
          <w:u w:val="none"/>
          <w:lang w:val="en-US" w:eastAsia="zh-CN" w:bidi="ar"/>
        </w:rPr>
        <w:t>清洗剂：</w:t>
      </w:r>
      <w:r>
        <w:rPr>
          <w:rFonts w:hint="eastAsia" w:ascii="宋体" w:hAnsi="宋体" w:eastAsia="宋体" w:cs="宋体"/>
          <w:b w:val="0"/>
          <w:bCs w:val="0"/>
          <w:sz w:val="21"/>
          <w:szCs w:val="21"/>
          <w:lang w:val="en-US" w:eastAsia="zh-CN"/>
        </w:rPr>
        <w:t>每批次产品抽取样品</w:t>
      </w:r>
      <w:r>
        <w:rPr>
          <w:rFonts w:hint="eastAsia" w:ascii="宋体" w:hAnsi="宋体" w:cs="宋体"/>
          <w:b w:val="0"/>
          <w:bCs w:val="0"/>
          <w:sz w:val="21"/>
          <w:szCs w:val="21"/>
          <w:lang w:val="en-US" w:eastAsia="zh-CN"/>
        </w:rPr>
        <w:t>4瓶（</w:t>
      </w:r>
      <w:r>
        <w:rPr>
          <w:rFonts w:hint="eastAsia" w:ascii="宋体" w:hAnsi="宋体" w:eastAsia="宋体" w:cs="宋体"/>
          <w:b w:val="0"/>
          <w:bCs w:val="0"/>
          <w:color w:val="000000"/>
          <w:kern w:val="0"/>
          <w:sz w:val="21"/>
          <w:szCs w:val="21"/>
          <w:highlight w:val="none"/>
          <w:lang w:val="en-US" w:eastAsia="zh-CN"/>
        </w:rPr>
        <w:t>≥500g/瓶</w:t>
      </w:r>
      <w:r>
        <w:rPr>
          <w:rFonts w:hint="eastAsia" w:ascii="宋体" w:hAnsi="宋体" w:cs="宋体"/>
          <w:b w:val="0"/>
          <w:bCs w:val="0"/>
          <w:color w:val="000000"/>
          <w:kern w:val="0"/>
          <w:sz w:val="21"/>
          <w:szCs w:val="21"/>
          <w:highlight w:val="none"/>
          <w:lang w:val="en-US" w:eastAsia="zh-CN"/>
        </w:rPr>
        <w:t>）</w:t>
      </w:r>
      <w:r>
        <w:rPr>
          <w:rFonts w:hint="eastAsia" w:ascii="宋体" w:hAnsi="宋体" w:eastAsia="宋体" w:cs="宋体"/>
          <w:b w:val="0"/>
          <w:bCs w:val="0"/>
          <w:sz w:val="21"/>
          <w:szCs w:val="21"/>
          <w:lang w:val="en-US" w:eastAsia="zh-CN"/>
        </w:rPr>
        <w:t>，其中</w:t>
      </w:r>
      <w:r>
        <w:rPr>
          <w:rFonts w:hint="eastAsia" w:ascii="宋体" w:hAnsi="宋体" w:cs="宋体"/>
          <w:b w:val="0"/>
          <w:bCs w:val="0"/>
          <w:sz w:val="21"/>
          <w:szCs w:val="21"/>
          <w:lang w:val="en-US" w:eastAsia="zh-CN"/>
        </w:rPr>
        <w:t>2瓶</w:t>
      </w:r>
      <w:r>
        <w:rPr>
          <w:rFonts w:hint="eastAsia" w:ascii="宋体" w:hAnsi="宋体" w:eastAsia="宋体" w:cs="宋体"/>
          <w:b w:val="0"/>
          <w:bCs w:val="0"/>
          <w:sz w:val="21"/>
          <w:szCs w:val="21"/>
          <w:lang w:val="en-US" w:eastAsia="zh-CN"/>
        </w:rPr>
        <w:t>作为检验样品，</w:t>
      </w:r>
      <w:r>
        <w:rPr>
          <w:rFonts w:hint="eastAsia" w:ascii="宋体" w:hAnsi="宋体" w:cs="宋体"/>
          <w:b w:val="0"/>
          <w:bCs w:val="0"/>
          <w:sz w:val="21"/>
          <w:szCs w:val="21"/>
          <w:lang w:val="en-US" w:eastAsia="zh-CN"/>
        </w:rPr>
        <w:t>2瓶</w:t>
      </w:r>
      <w:r>
        <w:rPr>
          <w:rFonts w:hint="eastAsia" w:ascii="宋体" w:hAnsi="宋体" w:eastAsia="宋体" w:cs="宋体"/>
          <w:b w:val="0"/>
          <w:bCs w:val="0"/>
          <w:sz w:val="21"/>
          <w:szCs w:val="21"/>
          <w:lang w:val="en-US" w:eastAsia="zh-CN"/>
        </w:rPr>
        <w:t>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车用涂料</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23985-2009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34682-2017</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23986-2009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34675-2017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23990-2009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腻子</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23986-2009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23990-2009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低温贮存稳定性</w:t>
            </w:r>
          </w:p>
        </w:tc>
        <w:tc>
          <w:tcPr>
            <w:tcW w:w="269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GB/T 9268-2008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内墙涂料</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23986-2009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23990-2009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低温稳定性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对比率</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耐碱性</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9265-2009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耐洗刷性</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9266-2009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9756-2018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外墙涂料</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23986-2009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23990-2009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低温稳定性</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对比率</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23981.1-2019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耐碱性</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9265-2009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0" w:type="auto"/>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耐洗刷性</w:t>
            </w:r>
          </w:p>
        </w:tc>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9755-2014</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5</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工业防护涂料</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23985-2009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34682-2017</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23986-2009</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34675-2017</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6750-2007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23990-2009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多环芳烃总和含量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36488-2018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6</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胶粘剂</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18583-2008</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2793-1995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18583-2008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表</w:t>
      </w:r>
      <w:r>
        <w:rPr>
          <w:rFonts w:hint="eastAsia" w:ascii="宋体" w:hAnsi="宋体" w:cs="宋体"/>
          <w:color w:val="000000"/>
          <w:sz w:val="21"/>
          <w:szCs w:val="21"/>
          <w:highlight w:val="none"/>
          <w:lang w:val="en-US" w:eastAsia="zh-CN"/>
        </w:rPr>
        <w:t>7</w:t>
      </w:r>
      <w:r>
        <w:rPr>
          <w:rFonts w:hint="eastAsia" w:ascii="宋体" w:hAnsi="宋体" w:eastAsia="宋体" w:cs="宋体"/>
          <w:color w:val="000000"/>
          <w:sz w:val="21"/>
          <w:szCs w:val="21"/>
          <w:highlight w:val="none"/>
          <w:lang w:val="en-US" w:eastAsia="zh-CN"/>
        </w:rPr>
        <w:t xml:space="preserve"> </w:t>
      </w:r>
      <w:r>
        <w:rPr>
          <w:rFonts w:hint="eastAsia" w:ascii="宋体" w:hAnsi="宋体" w:cs="宋体"/>
          <w:color w:val="000000"/>
          <w:sz w:val="21"/>
          <w:szCs w:val="21"/>
          <w:highlight w:val="none"/>
          <w:lang w:val="en-US" w:eastAsia="zh-CN"/>
        </w:rPr>
        <w:t>清洗剂</w:t>
      </w:r>
      <w:r>
        <w:rPr>
          <w:rFonts w:hint="eastAsia" w:ascii="宋体" w:hAnsi="宋体" w:cs="宋体"/>
          <w:color w:val="000000"/>
          <w:sz w:val="21"/>
          <w:szCs w:val="21"/>
          <w:highlight w:val="none"/>
          <w:shd w:val="clear"/>
          <w:lang w:val="en-US" w:eastAsia="zh-CN"/>
        </w:rPr>
        <w:t>检验</w:t>
      </w:r>
      <w:r>
        <w:rPr>
          <w:rFonts w:hint="eastAsia" w:ascii="宋体" w:hAnsi="宋体" w:eastAsia="宋体" w:cs="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VOC含量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GB/T 13173-2008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80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highlight w:val="none"/>
                <w:u w:val="none"/>
                <w:lang w:val="en-US" w:eastAsia="zh-CN" w:bidi="ar"/>
              </w:rPr>
              <w:t>苯含量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GB/T 23990-2009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注：</w:t>
      </w:r>
      <w:r>
        <w:rPr>
          <w:rFonts w:hint="eastAsia" w:ascii="宋体" w:hAnsi="宋体" w:eastAsia="宋体" w:cs="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3</w:t>
      </w:r>
      <w:r>
        <w:rPr>
          <w:rFonts w:hint="eastAsia" w:ascii="宋体" w:hAnsi="宋体" w:eastAsia="宋体" w:cs="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13492-1992</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各色汽车用面漆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24409-2020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车辆涂料中有害物质限量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JG/T 298-2010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建筑室内用腻子</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9756-2018</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合成树脂乳液内墙涂料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GB/T 9755-2014</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合成树脂乳液外墙涂料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18582-2020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建筑用墙面涂料中有害物质限量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30981-2020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工业防护涂料中有害物质限量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18583-2008</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室内装饰装修材料 胶粘剂中有害物质限量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GB 38508-2020</w:t>
      </w:r>
      <w:r>
        <w:rPr>
          <w:rFonts w:hint="eastAsia" w:ascii="宋体" w:hAnsi="宋体" w:cs="宋体"/>
          <w:b w:val="0"/>
          <w:bCs w:val="0"/>
          <w:color w:val="000000"/>
          <w:sz w:val="21"/>
          <w:szCs w:val="21"/>
          <w:highlight w:val="none"/>
          <w:lang w:val="en-US" w:eastAsia="zh-CN"/>
        </w:rPr>
        <w:t xml:space="preserve">  </w:t>
      </w:r>
      <w:r>
        <w:rPr>
          <w:rFonts w:hint="eastAsia" w:ascii="宋体" w:hAnsi="宋体" w:eastAsia="宋体" w:cs="宋体"/>
          <w:b w:val="0"/>
          <w:bCs w:val="0"/>
          <w:color w:val="000000"/>
          <w:sz w:val="21"/>
          <w:szCs w:val="21"/>
          <w:highlight w:val="none"/>
        </w:rPr>
        <w:t>清洗剂挥发性有机化合物含量限值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现行有效的企业标准、团体标准、地方标准及产品明示质量要求</w:t>
      </w:r>
      <w:r>
        <w:rPr>
          <w:rFonts w:hint="eastAsia" w:ascii="宋体" w:hAnsi="宋体" w:eastAsia="宋体" w:cs="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1"/>
          <w:szCs w:val="21"/>
          <w:highlight w:val="none"/>
        </w:rPr>
      </w:pPr>
    </w:p>
    <w:bookmarkEnd w:id="0"/>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1373E49"/>
    <w:rsid w:val="020F0233"/>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09D4D0F"/>
    <w:rsid w:val="237D33A2"/>
    <w:rsid w:val="241910E8"/>
    <w:rsid w:val="243C30DF"/>
    <w:rsid w:val="283F2992"/>
    <w:rsid w:val="2D643517"/>
    <w:rsid w:val="2EB87681"/>
    <w:rsid w:val="330630C5"/>
    <w:rsid w:val="354B712F"/>
    <w:rsid w:val="3BC01C7E"/>
    <w:rsid w:val="3BF227E9"/>
    <w:rsid w:val="3DF95F8D"/>
    <w:rsid w:val="3E0B2D77"/>
    <w:rsid w:val="3F43088C"/>
    <w:rsid w:val="41A80241"/>
    <w:rsid w:val="44F404AD"/>
    <w:rsid w:val="477E06E5"/>
    <w:rsid w:val="4BCA0873"/>
    <w:rsid w:val="4D8B108D"/>
    <w:rsid w:val="4DB57BEE"/>
    <w:rsid w:val="4EFE7D13"/>
    <w:rsid w:val="5314122E"/>
    <w:rsid w:val="55414ED3"/>
    <w:rsid w:val="59E60BC3"/>
    <w:rsid w:val="5BE157B4"/>
    <w:rsid w:val="5CCFC5C9"/>
    <w:rsid w:val="5EA615D3"/>
    <w:rsid w:val="5ECA5E2A"/>
    <w:rsid w:val="5FF54104"/>
    <w:rsid w:val="60A260A9"/>
    <w:rsid w:val="617D28A5"/>
    <w:rsid w:val="645070A6"/>
    <w:rsid w:val="665F48FF"/>
    <w:rsid w:val="66B44747"/>
    <w:rsid w:val="67582C8C"/>
    <w:rsid w:val="677248BA"/>
    <w:rsid w:val="678E6299"/>
    <w:rsid w:val="68310C4D"/>
    <w:rsid w:val="691A0E4C"/>
    <w:rsid w:val="6A906E5D"/>
    <w:rsid w:val="6C096262"/>
    <w:rsid w:val="6F16157F"/>
    <w:rsid w:val="71994AA6"/>
    <w:rsid w:val="71A43E00"/>
    <w:rsid w:val="736A4AB0"/>
    <w:rsid w:val="74323151"/>
    <w:rsid w:val="74AE7C10"/>
    <w:rsid w:val="762E320A"/>
    <w:rsid w:val="76384B84"/>
    <w:rsid w:val="777B4F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1192</Words>
  <Characters>1766</Characters>
  <Lines>0</Lines>
  <Paragraphs>0</Paragraphs>
  <TotalTime>0</TotalTime>
  <ScaleCrop>false</ScaleCrop>
  <LinksUpToDate>false</LinksUpToDate>
  <CharactersWithSpaces>1846</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2024-08-19T21:43:59Z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6EC3168DF4F946699EF947673D0F88E9_13</vt:lpwstr>
  </property>
</Properties>
</file>