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highlight w:val="none"/>
        </w:rPr>
      </w:pPr>
      <w:r>
        <w:rPr>
          <w:rFonts w:hint="eastAsia" w:ascii="方正小标宋简体" w:hAnsi="方正小标宋简体" w:eastAsia="方正小标宋简体" w:cs="方正小标宋简体"/>
          <w:b w:val="0"/>
          <w:bCs w:val="0"/>
          <w:color w:val="000000"/>
          <w:sz w:val="32"/>
          <w:szCs w:val="32"/>
          <w:highlight w:val="none"/>
          <w:lang w:val="en-US" w:eastAsia="zh-CN"/>
        </w:rPr>
        <w:t>电动自行车</w:t>
      </w:r>
      <w:r>
        <w:rPr>
          <w:rFonts w:hint="eastAsia" w:ascii="方正小标宋简体" w:hAnsi="方正小标宋简体" w:eastAsia="方正小标宋简体" w:cs="方正小标宋简体"/>
          <w:b w:val="0"/>
          <w:bCs w:val="0"/>
          <w:color w:val="000000"/>
          <w:sz w:val="32"/>
          <w:szCs w:val="32"/>
          <w:highlight w:val="none"/>
        </w:rPr>
        <w:t>产品质量</w:t>
      </w:r>
      <w:r>
        <w:rPr>
          <w:rFonts w:hint="eastAsia" w:ascii="方正小标宋简体" w:hAnsi="方正小标宋简体" w:eastAsia="方正小标宋简体" w:cs="方正小标宋简体"/>
          <w:b w:val="0"/>
          <w:bCs w:val="0"/>
          <w:color w:val="000000"/>
          <w:sz w:val="32"/>
          <w:szCs w:val="32"/>
          <w:highlight w:val="none"/>
          <w:lang w:eastAsia="zh-CN"/>
        </w:rPr>
        <w:t>焦作市</w:t>
      </w:r>
      <w:r>
        <w:rPr>
          <w:rFonts w:hint="eastAsia" w:ascii="方正小标宋简体" w:hAnsi="方正小标宋简体" w:eastAsia="方正小标宋简体" w:cs="方正小标宋简体"/>
          <w:b w:val="0"/>
          <w:bCs w:val="0"/>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2辆</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1辆</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1辆</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电动自行车</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铭牌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整车编码</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电动机编码</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号牌安装位置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805" w:type="dxa"/>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产品合格证</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使用说明书</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防碰擦</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车速提示音</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反射器</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鸣号装置</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导线布线安装</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bookmarkStart w:id="1" w:name="_GoBack" w:colFirst="1" w:colLast="1"/>
            <w:r>
              <w:rPr>
                <w:rFonts w:hint="eastAsia" w:ascii="宋体" w:hAnsi="宋体" w:eastAsia="宋体" w:cs="宋体"/>
                <w:color w:val="auto"/>
                <w:sz w:val="21"/>
                <w:szCs w:val="21"/>
                <w:highlight w:val="none"/>
                <w:lang w:val="en-US" w:eastAsia="zh-CN"/>
              </w:rPr>
              <w:t>12</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车速限值</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0" w:type="auto"/>
            <w:shd w:val="clear" w:color="auto" w:fill="auto"/>
            <w:vAlign w:val="center"/>
          </w:tcPr>
          <w:p>
            <w:pPr>
              <w:jc w:val="center"/>
              <w:rPr>
                <w:rFonts w:hint="eastAsia" w:ascii="Calibri" w:hAnsi="Calibri" w:eastAsia="宋体" w:cs="Times New Roman"/>
                <w:kern w:val="2"/>
                <w:sz w:val="21"/>
                <w:szCs w:val="21"/>
                <w:lang w:val="en-US" w:eastAsia="zh-CN" w:bidi="ar-SA"/>
              </w:rPr>
            </w:pPr>
            <w:r>
              <w:rPr>
                <w:rFonts w:hint="eastAsia" w:ascii="宋体" w:hAnsi="宋体" w:eastAsia="宋体" w:cs="宋体"/>
                <w:i w:val="0"/>
                <w:color w:val="000000"/>
                <w:kern w:val="0"/>
                <w:sz w:val="21"/>
                <w:szCs w:val="21"/>
                <w:highlight w:val="none"/>
                <w:u w:val="none"/>
                <w:lang w:val="en-US" w:eastAsia="zh-CN" w:bidi="ar"/>
              </w:rPr>
              <w:t>制动性能（干态）</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3565-2005</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17761-2018</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电动自行车安全技术规范</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F7B6EFD"/>
    <w:rsid w:val="209D4D0F"/>
    <w:rsid w:val="2381378F"/>
    <w:rsid w:val="241910E8"/>
    <w:rsid w:val="283F2992"/>
    <w:rsid w:val="2D643517"/>
    <w:rsid w:val="2EB87681"/>
    <w:rsid w:val="330630C5"/>
    <w:rsid w:val="354B712F"/>
    <w:rsid w:val="3BC01C7E"/>
    <w:rsid w:val="3BF227E9"/>
    <w:rsid w:val="3DF95F8D"/>
    <w:rsid w:val="3E0B2D77"/>
    <w:rsid w:val="40ED6414"/>
    <w:rsid w:val="41A80241"/>
    <w:rsid w:val="41B701D8"/>
    <w:rsid w:val="44F404AD"/>
    <w:rsid w:val="477E06E5"/>
    <w:rsid w:val="4BCA0873"/>
    <w:rsid w:val="4D8B108D"/>
    <w:rsid w:val="4EFE7D13"/>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67E913C"/>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633</Words>
  <Characters>646</Characters>
  <Lines>0</Lines>
  <Paragraphs>0</Paragraphs>
  <TotalTime>8</TotalTime>
  <ScaleCrop>false</ScaleCrop>
  <LinksUpToDate>false</LinksUpToDate>
  <CharactersWithSpaces>652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DF21E588F515402498484A4845D14711_13</vt:lpwstr>
  </property>
</Properties>
</file>